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65EB" w:rsidR="005620D1" w:rsidP="00F342DF" w:rsidRDefault="005620D1" w14:paraId="a81022c" w14:textId="a81022c">
      <w:pPr>
        <w:tabs>
          <w:tab w:val="left" w:pos="3885"/>
          <w:tab w:val="right" w:pos="9070"/>
        </w:tabs>
        <w:jc w:val="center"/>
        <w15:collapsed w:val="false"/>
        <w:rPr>
          <w:rFonts w:ascii="Arial" w:hAnsi="Arial" w:cs="Arial"/>
          <w:b/>
          <w:bCs/>
        </w:rPr>
      </w:pPr>
      <w:bookmarkStart w:name="_GoBack" w:id="0"/>
      <w:bookmarkEnd w:id="0"/>
    </w:p>
    <w:p w:rsidRPr="00D565EB" w:rsidR="0075158D" w:rsidP="0075158D" w:rsidRDefault="0075158D">
      <w:pPr>
        <w:pStyle w:val="Zaglavlje"/>
        <w:tabs>
          <w:tab w:val="left" w:pos="708"/>
        </w:tabs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                  </w:t>
      </w:r>
      <w:r w:rsidRPr="00D565EB" w:rsidR="008C2AB8">
        <w:rPr>
          <w:rFonts w:ascii="Arial" w:hAnsi="Arial" w:cs="Arial"/>
          <w:b/>
          <w:bCs/>
          <w:noProof/>
        </w:rPr>
        <w:drawing>
          <wp:inline distT="0" distB="0" distL="0" distR="0">
            <wp:extent cx="382270" cy="50419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65EB">
        <w:rPr>
          <w:rFonts w:ascii="Arial" w:hAnsi="Arial" w:cs="Arial"/>
        </w:rPr>
        <w:t xml:space="preserve">    </w:t>
      </w:r>
    </w:p>
    <w:p w:rsidRPr="00D565EB" w:rsidR="0075158D" w:rsidP="0075158D" w:rsidRDefault="0075158D">
      <w:pPr>
        <w:pStyle w:val="Naslov3"/>
        <w:jc w:val="left"/>
        <w:rPr>
          <w:rFonts w:ascii="Arial" w:hAnsi="Arial" w:cs="Arial"/>
          <w:b w:val="false"/>
        </w:rPr>
      </w:pPr>
      <w:r w:rsidRPr="00D565EB">
        <w:rPr>
          <w:rFonts w:ascii="Arial" w:hAnsi="Arial" w:cs="Arial"/>
          <w:b w:val="false"/>
        </w:rPr>
        <w:t>REPUBLIKA HRVATSKA</w:t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  <w:t xml:space="preserve"> </w:t>
      </w:r>
    </w:p>
    <w:p w:rsidRPr="00D565EB" w:rsidR="0075158D" w:rsidP="0075158D" w:rsidRDefault="00E966BE">
      <w:pPr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OPĆINSKI </w:t>
      </w:r>
      <w:r w:rsidRPr="00D565EB" w:rsidR="0075158D">
        <w:rPr>
          <w:rFonts w:ascii="Arial" w:hAnsi="Arial" w:cs="Arial"/>
        </w:rPr>
        <w:t>PREKRŠAJNI SUD U ZAGREBU</w:t>
      </w:r>
    </w:p>
    <w:p w:rsidRPr="00D565EB" w:rsidR="00E966BE" w:rsidP="0075158D" w:rsidRDefault="0075158D">
      <w:pPr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Zagreb, Avenija Dubrovnik 8  </w:t>
      </w:r>
      <w:r w:rsidRPr="00D565EB">
        <w:rPr>
          <w:rFonts w:ascii="Arial" w:hAnsi="Arial" w:cs="Arial"/>
        </w:rPr>
        <w:tab/>
      </w:r>
      <w:r w:rsidR="00FF7414">
        <w:rPr>
          <w:rFonts w:ascii="Arial" w:hAnsi="Arial" w:cs="Arial"/>
        </w:rPr>
        <w:t xml:space="preserve">         </w:t>
      </w:r>
      <w:r w:rsidRPr="00D565EB" w:rsidR="00CA1A5B">
        <w:rPr>
          <w:rFonts w:ascii="Arial" w:hAnsi="Arial" w:cs="Arial"/>
        </w:rPr>
        <w:t xml:space="preserve">               </w:t>
      </w:r>
    </w:p>
    <w:p w:rsidRPr="00D565EB" w:rsidR="0075158D" w:rsidP="00E966BE" w:rsidRDefault="0035589E">
      <w:pPr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Poslovni broj:</w:t>
      </w:r>
      <w:r w:rsidR="005409B9">
        <w:rPr>
          <w:rFonts w:ascii="Arial" w:hAnsi="Arial" w:cs="Arial"/>
        </w:rPr>
        <w:t xml:space="preserve"> Pp</w:t>
      </w:r>
      <w:r w:rsidRPr="00D565EB" w:rsidR="00CA1A5B">
        <w:rPr>
          <w:rFonts w:ascii="Arial" w:hAnsi="Arial" w:cs="Arial"/>
        </w:rPr>
        <w:t>-</w:t>
      </w:r>
      <w:r w:rsidR="00C5669C">
        <w:rPr>
          <w:rFonts w:ascii="Arial" w:hAnsi="Arial" w:cs="Arial"/>
        </w:rPr>
        <w:t>10766/2025</w:t>
      </w:r>
      <w:r w:rsidRPr="00D565EB" w:rsidR="0075158D">
        <w:rPr>
          <w:rFonts w:ascii="Arial" w:hAnsi="Arial" w:cs="Arial"/>
        </w:rPr>
        <w:tab/>
      </w:r>
      <w:r w:rsidRPr="00D565EB" w:rsidR="0075158D">
        <w:rPr>
          <w:rFonts w:ascii="Arial" w:hAnsi="Arial" w:cs="Arial"/>
        </w:rPr>
        <w:tab/>
      </w:r>
      <w:r w:rsidRPr="00D565EB" w:rsidR="0075158D">
        <w:rPr>
          <w:rFonts w:ascii="Arial" w:hAnsi="Arial" w:cs="Arial"/>
        </w:rPr>
        <w:tab/>
      </w:r>
    </w:p>
    <w:p w:rsidRPr="00D565EB" w:rsidR="00AB7235" w:rsidP="00AB7235" w:rsidRDefault="00AB7235">
      <w:pPr>
        <w:pStyle w:val="Naslov5"/>
        <w:rPr>
          <w:rFonts w:ascii="Arial" w:hAnsi="Arial" w:cs="Arial"/>
          <w:bCs/>
          <w:sz w:val="24"/>
        </w:rPr>
      </w:pPr>
    </w:p>
    <w:p w:rsidRPr="00D565EB" w:rsidR="00AB7235" w:rsidP="00AB7235" w:rsidRDefault="00AB7235">
      <w:pPr>
        <w:pStyle w:val="Naslov5"/>
        <w:rPr>
          <w:rFonts w:ascii="Arial" w:hAnsi="Arial" w:cs="Arial"/>
          <w:bCs/>
          <w:sz w:val="24"/>
        </w:rPr>
      </w:pPr>
      <w:r w:rsidRPr="00D565EB">
        <w:rPr>
          <w:rFonts w:ascii="Arial" w:hAnsi="Arial" w:cs="Arial"/>
          <w:bCs/>
          <w:sz w:val="24"/>
        </w:rPr>
        <w:t>U  I M E  R E P U B L I K E  H R V A T S K E</w:t>
      </w:r>
    </w:p>
    <w:p w:rsidRPr="00D565EB" w:rsidR="00AB7235" w:rsidP="00AB7235" w:rsidRDefault="00AB7235">
      <w:pPr>
        <w:pStyle w:val="Naslov5"/>
        <w:rPr>
          <w:rFonts w:ascii="Arial" w:hAnsi="Arial" w:cs="Arial"/>
          <w:bCs/>
          <w:sz w:val="24"/>
        </w:rPr>
      </w:pPr>
    </w:p>
    <w:p w:rsidRPr="00D565EB" w:rsidR="00AB7235" w:rsidP="00AB7235" w:rsidRDefault="00AB7235">
      <w:pPr>
        <w:pStyle w:val="Naslov5"/>
        <w:rPr>
          <w:rFonts w:ascii="Arial" w:hAnsi="Arial" w:cs="Arial"/>
          <w:bCs/>
          <w:sz w:val="24"/>
        </w:rPr>
      </w:pPr>
      <w:r w:rsidRPr="00D565EB">
        <w:rPr>
          <w:rFonts w:ascii="Arial" w:hAnsi="Arial" w:cs="Arial"/>
          <w:bCs/>
          <w:sz w:val="24"/>
        </w:rPr>
        <w:t>P R E S U D A</w:t>
      </w:r>
    </w:p>
    <w:p w:rsidRPr="00D565EB" w:rsidR="00AB7235" w:rsidP="00AB7235" w:rsidRDefault="00AB7235">
      <w:pPr>
        <w:jc w:val="left"/>
        <w:rPr>
          <w:rFonts w:ascii="Arial" w:hAnsi="Arial" w:cs="Arial"/>
          <w:b/>
          <w:bCs/>
        </w:rPr>
      </w:pPr>
    </w:p>
    <w:p w:rsidRPr="00D565EB" w:rsidR="00AB7235" w:rsidP="00AB7235" w:rsidRDefault="00AB7235">
      <w:pPr>
        <w:rPr>
          <w:rFonts w:ascii="Arial" w:hAnsi="Arial" w:cs="Arial"/>
        </w:rPr>
      </w:pPr>
      <w:r w:rsidRPr="00D565EB">
        <w:rPr>
          <w:rFonts w:ascii="Arial" w:hAnsi="Arial" w:cs="Arial"/>
        </w:rPr>
        <w:tab/>
      </w:r>
      <w:r w:rsidRPr="00D565EB" w:rsidR="00E966BE">
        <w:rPr>
          <w:rFonts w:ascii="Arial" w:hAnsi="Arial" w:cs="Arial"/>
        </w:rPr>
        <w:t>Općinski p</w:t>
      </w:r>
      <w:r w:rsidRPr="00D565EB">
        <w:rPr>
          <w:rFonts w:ascii="Arial" w:hAnsi="Arial" w:cs="Arial"/>
        </w:rPr>
        <w:t>rekr</w:t>
      </w:r>
      <w:r w:rsidR="00B46873">
        <w:rPr>
          <w:rFonts w:ascii="Arial" w:hAnsi="Arial" w:cs="Arial"/>
        </w:rPr>
        <w:t>šajni sud u Zagrebu, po sucu</w:t>
      </w:r>
      <w:r w:rsidRPr="00D565EB">
        <w:rPr>
          <w:rFonts w:ascii="Arial" w:hAnsi="Arial" w:cs="Arial"/>
        </w:rPr>
        <w:t xml:space="preserve"> </w:t>
      </w:r>
      <w:r w:rsidRPr="00D565EB" w:rsidR="0091065C">
        <w:rPr>
          <w:rFonts w:ascii="Arial" w:hAnsi="Arial" w:cs="Arial"/>
        </w:rPr>
        <w:t>Tonki Grgičević</w:t>
      </w:r>
      <w:r w:rsidRPr="00D565EB">
        <w:rPr>
          <w:rFonts w:ascii="Arial" w:hAnsi="Arial" w:cs="Arial"/>
        </w:rPr>
        <w:t xml:space="preserve">, uz sudjelovanje </w:t>
      </w:r>
      <w:r w:rsidRPr="00D565EB" w:rsidR="0091065C">
        <w:rPr>
          <w:rFonts w:ascii="Arial" w:hAnsi="Arial" w:cs="Arial"/>
        </w:rPr>
        <w:t>Jadranke Povoljnjak,</w:t>
      </w:r>
      <w:r w:rsidRPr="00D565EB">
        <w:rPr>
          <w:rFonts w:ascii="Arial" w:hAnsi="Arial" w:cs="Arial"/>
        </w:rPr>
        <w:t xml:space="preserve"> kao zapisničarke, </w:t>
      </w:r>
      <w:r w:rsidRPr="00D565EB" w:rsidR="0091065C">
        <w:rPr>
          <w:rFonts w:ascii="Arial" w:hAnsi="Arial" w:cs="Arial"/>
        </w:rPr>
        <w:t>u prekršajnom predmetu protiv I</w:t>
      </w:r>
      <w:r w:rsidR="0066740A">
        <w:rPr>
          <w:rFonts w:ascii="Arial" w:hAnsi="Arial" w:cs="Arial"/>
        </w:rPr>
        <w:t>.</w:t>
      </w:r>
      <w:r w:rsidRPr="00D565EB">
        <w:rPr>
          <w:rFonts w:ascii="Arial" w:hAnsi="Arial" w:cs="Arial"/>
        </w:rPr>
        <w:t xml:space="preserve"> okrivljenika</w:t>
      </w:r>
      <w:r w:rsidRPr="00D565EB" w:rsidR="0091065C">
        <w:rPr>
          <w:rFonts w:ascii="Arial" w:hAnsi="Arial" w:cs="Arial"/>
        </w:rPr>
        <w:t xml:space="preserve"> </w:t>
      </w:r>
      <w:r w:rsidR="00C5669C">
        <w:rPr>
          <w:rFonts w:ascii="Arial" w:hAnsi="Arial" w:cs="Arial"/>
        </w:rPr>
        <w:t>Place Vendome, j.d.o.o.</w:t>
      </w:r>
      <w:r w:rsidRPr="00D565EB" w:rsidR="0091065C">
        <w:rPr>
          <w:rFonts w:ascii="Arial" w:hAnsi="Arial" w:cs="Arial"/>
        </w:rPr>
        <w:t xml:space="preserve"> – pravne osobe i II</w:t>
      </w:r>
      <w:r w:rsidR="0066740A">
        <w:rPr>
          <w:rFonts w:ascii="Arial" w:hAnsi="Arial" w:cs="Arial"/>
        </w:rPr>
        <w:t>.</w:t>
      </w:r>
      <w:r w:rsidRPr="00D565EB">
        <w:rPr>
          <w:rFonts w:ascii="Arial" w:hAnsi="Arial" w:cs="Arial"/>
        </w:rPr>
        <w:t xml:space="preserve"> okrivljeni</w:t>
      </w:r>
      <w:r w:rsidRPr="00D565EB" w:rsidR="0091065C">
        <w:rPr>
          <w:rFonts w:ascii="Arial" w:hAnsi="Arial" w:cs="Arial"/>
        </w:rPr>
        <w:t xml:space="preserve">ka </w:t>
      </w:r>
      <w:r w:rsidR="00C5669C">
        <w:rPr>
          <w:rFonts w:ascii="Arial" w:hAnsi="Arial" w:cs="Arial"/>
        </w:rPr>
        <w:t>Delfine Katalinić</w:t>
      </w:r>
      <w:r w:rsidRPr="00D565EB">
        <w:rPr>
          <w:rFonts w:ascii="Arial" w:hAnsi="Arial" w:cs="Arial"/>
        </w:rPr>
        <w:t xml:space="preserve"> – odgovorne osobe u pravnoj osobi,</w:t>
      </w:r>
      <w:r w:rsidR="00FF7414">
        <w:rPr>
          <w:rFonts w:ascii="Arial" w:hAnsi="Arial" w:cs="Arial"/>
        </w:rPr>
        <w:t xml:space="preserve"> </w:t>
      </w:r>
      <w:r w:rsidRPr="00D565EB">
        <w:rPr>
          <w:rFonts w:ascii="Arial" w:hAnsi="Arial" w:cs="Arial"/>
        </w:rPr>
        <w:t xml:space="preserve">zbog prekršaja iz čl. </w:t>
      </w:r>
      <w:r w:rsidR="00FF7414">
        <w:rPr>
          <w:rFonts w:ascii="Arial" w:hAnsi="Arial" w:cs="Arial"/>
        </w:rPr>
        <w:t xml:space="preserve">296.st.1.toč.16.i st.2. </w:t>
      </w:r>
      <w:r w:rsidRPr="00D565EB">
        <w:rPr>
          <w:rFonts w:ascii="Arial" w:hAnsi="Arial" w:cs="Arial"/>
        </w:rPr>
        <w:t>Zakona o autorskom pravu i srodnim pravima</w:t>
      </w:r>
      <w:r w:rsidRPr="00D565EB" w:rsidR="009D27E6">
        <w:rPr>
          <w:rFonts w:ascii="Arial" w:hAnsi="Arial" w:cs="Arial"/>
        </w:rPr>
        <w:t xml:space="preserve"> </w:t>
      </w:r>
      <w:r w:rsidR="00B46873">
        <w:rPr>
          <w:rFonts w:ascii="Arial" w:hAnsi="Arial" w:cs="Arial"/>
        </w:rPr>
        <w:t>("Narodne novine" br.</w:t>
      </w:r>
      <w:r w:rsidRPr="00D565EB" w:rsidR="00B46873">
        <w:rPr>
          <w:rFonts w:ascii="Arial" w:hAnsi="Arial" w:cs="Arial"/>
        </w:rPr>
        <w:t xml:space="preserve"> 107/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07</w:t>
      </w:r>
      <w:r w:rsidR="00B46873">
        <w:rPr>
          <w:rFonts w:ascii="Arial" w:hAnsi="Arial" w:cs="Arial"/>
        </w:rPr>
        <w:t>.</w:t>
      </w:r>
      <w:r w:rsidRPr="00D565EB" w:rsidR="00B46873">
        <w:rPr>
          <w:rFonts w:ascii="Arial" w:hAnsi="Arial" w:cs="Arial"/>
        </w:rPr>
        <w:t>, 39/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13</w:t>
      </w:r>
      <w:r w:rsidR="00B46873">
        <w:rPr>
          <w:rFonts w:ascii="Arial" w:hAnsi="Arial" w:cs="Arial"/>
        </w:rPr>
        <w:t>.</w:t>
      </w:r>
      <w:r w:rsidRPr="00D565EB" w:rsidR="00B46873">
        <w:rPr>
          <w:rFonts w:ascii="Arial" w:hAnsi="Arial" w:cs="Arial"/>
        </w:rPr>
        <w:t>,157/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13</w:t>
      </w:r>
      <w:r w:rsidR="00B46873">
        <w:rPr>
          <w:rFonts w:ascii="Arial" w:hAnsi="Arial" w:cs="Arial"/>
        </w:rPr>
        <w:t>.</w:t>
      </w:r>
      <w:r w:rsidRPr="00D565EB" w:rsidR="00B46873">
        <w:rPr>
          <w:rFonts w:ascii="Arial" w:hAnsi="Arial" w:cs="Arial"/>
        </w:rPr>
        <w:t>, 110/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15</w:t>
      </w:r>
      <w:r w:rsidR="00B46873">
        <w:rPr>
          <w:rFonts w:ascii="Arial" w:hAnsi="Arial" w:cs="Arial"/>
        </w:rPr>
        <w:t xml:space="preserve">., 70/2017., </w:t>
      </w:r>
      <w:r w:rsidRPr="00D565EB" w:rsidR="00B46873">
        <w:rPr>
          <w:rFonts w:ascii="Arial" w:hAnsi="Arial" w:cs="Arial"/>
        </w:rPr>
        <w:t>118/</w:t>
      </w:r>
      <w:r w:rsidR="00B46873">
        <w:rPr>
          <w:rFonts w:ascii="Arial" w:hAnsi="Arial" w:cs="Arial"/>
        </w:rPr>
        <w:t>20</w:t>
      </w:r>
      <w:r w:rsidRPr="00D565EB" w:rsidR="00B46873">
        <w:rPr>
          <w:rFonts w:ascii="Arial" w:hAnsi="Arial" w:cs="Arial"/>
        </w:rPr>
        <w:t>18</w:t>
      </w:r>
      <w:r w:rsidR="00B46873">
        <w:rPr>
          <w:rFonts w:ascii="Arial" w:hAnsi="Arial" w:cs="Arial"/>
        </w:rPr>
        <w:t>. i 114/2022.</w:t>
      </w:r>
      <w:r w:rsidRPr="00D565EB" w:rsidR="00B46873">
        <w:rPr>
          <w:rFonts w:ascii="Arial" w:hAnsi="Arial" w:cs="Arial"/>
        </w:rPr>
        <w:t>),</w:t>
      </w:r>
      <w:r w:rsidR="00B46873">
        <w:rPr>
          <w:rFonts w:ascii="Arial" w:hAnsi="Arial" w:cs="Arial"/>
        </w:rPr>
        <w:t xml:space="preserve"> </w:t>
      </w:r>
      <w:r w:rsidRPr="00D565EB">
        <w:rPr>
          <w:rFonts w:ascii="Arial" w:hAnsi="Arial" w:cs="Arial"/>
        </w:rPr>
        <w:t xml:space="preserve">pokrenutom u povodu optužnog prijedloga Hrvatskog društva skladatelja, ZAMP-stručne službe za zaštitu autorskih muzičkih prava,  </w:t>
      </w:r>
      <w:r w:rsidR="00C5669C">
        <w:rPr>
          <w:rFonts w:ascii="Arial" w:hAnsi="Arial" w:cs="Arial"/>
        </w:rPr>
        <w:t>27. veljače 2026.</w:t>
      </w:r>
      <w:r w:rsidRPr="00D565EB">
        <w:rPr>
          <w:rFonts w:ascii="Arial" w:hAnsi="Arial" w:cs="Arial"/>
        </w:rPr>
        <w:t xml:space="preserve">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Pr="00D565EB" w:rsidR="00AB7235" w:rsidP="00AB7235" w:rsidRDefault="00AB7235">
      <w:pPr>
        <w:pStyle w:val="Naslov2"/>
        <w:jc w:val="center"/>
        <w:rPr>
          <w:rFonts w:ascii="Arial" w:hAnsi="Arial" w:cs="Arial"/>
          <w:b w:val="false"/>
        </w:rPr>
      </w:pPr>
      <w:r w:rsidRPr="00D565EB">
        <w:rPr>
          <w:rFonts w:ascii="Arial" w:hAnsi="Arial" w:cs="Arial"/>
          <w:b w:val="false"/>
        </w:rPr>
        <w:t xml:space="preserve">p r e s u d i o   j e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Pr="00D565EB" w:rsidR="00441022" w:rsidP="00441022" w:rsidRDefault="00F57C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>
        <w:rPr>
          <w:rFonts w:ascii="Arial" w:hAnsi="Arial" w:cs="Arial"/>
        </w:rPr>
        <w:tab/>
      </w:r>
      <w:r w:rsidRPr="00D565EB" w:rsidR="0091065C">
        <w:rPr>
          <w:rFonts w:ascii="Arial" w:hAnsi="Arial" w:cs="Arial"/>
        </w:rPr>
        <w:t>N</w:t>
      </w:r>
      <w:r w:rsidRPr="00D565EB" w:rsidR="00AB7235">
        <w:rPr>
          <w:rFonts w:ascii="Arial" w:hAnsi="Arial" w:cs="Arial"/>
        </w:rPr>
        <w:t>a tem</w:t>
      </w:r>
      <w:r w:rsidRPr="00D565EB" w:rsidR="0091065C">
        <w:rPr>
          <w:rFonts w:ascii="Arial" w:hAnsi="Arial" w:cs="Arial"/>
        </w:rPr>
        <w:t xml:space="preserve">elju odredbe čl. </w:t>
      </w:r>
      <w:r w:rsidRPr="00D565EB" w:rsidR="00FA5786">
        <w:rPr>
          <w:rFonts w:ascii="Arial" w:hAnsi="Arial" w:cs="Arial"/>
        </w:rPr>
        <w:t>181.točka 3.</w:t>
      </w:r>
      <w:r w:rsidRPr="00D565EB" w:rsidR="00AB7235">
        <w:rPr>
          <w:rFonts w:ascii="Arial" w:hAnsi="Arial" w:cs="Arial"/>
        </w:rPr>
        <w:t xml:space="preserve"> Prekršajnog zakona</w:t>
      </w:r>
      <w:r>
        <w:rPr>
          <w:rFonts w:ascii="Arial" w:hAnsi="Arial" w:cs="Arial"/>
        </w:rPr>
        <w:t xml:space="preserve"> </w:t>
      </w:r>
      <w:r w:rsidR="00441022">
        <w:rPr>
          <w:rFonts w:ascii="Arial" w:hAnsi="Arial" w:cs="Arial"/>
        </w:rPr>
        <w:t>("Narodne novine" br.</w:t>
      </w:r>
      <w:r w:rsidRPr="00D565EB" w:rsidR="00441022">
        <w:rPr>
          <w:rFonts w:ascii="Arial" w:hAnsi="Arial" w:cs="Arial"/>
        </w:rPr>
        <w:t xml:space="preserve"> 107/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07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 39/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13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,157/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13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 110/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15</w:t>
      </w:r>
      <w:r w:rsidR="00441022">
        <w:rPr>
          <w:rFonts w:ascii="Arial" w:hAnsi="Arial" w:cs="Arial"/>
        </w:rPr>
        <w:t xml:space="preserve">., 70/2017., </w:t>
      </w:r>
      <w:r w:rsidRPr="00D565EB" w:rsidR="00441022">
        <w:rPr>
          <w:rFonts w:ascii="Arial" w:hAnsi="Arial" w:cs="Arial"/>
        </w:rPr>
        <w:t>118/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18</w:t>
      </w:r>
      <w:r w:rsidR="00441022">
        <w:rPr>
          <w:rFonts w:ascii="Arial" w:hAnsi="Arial" w:cs="Arial"/>
        </w:rPr>
        <w:t>. i 114/2022.)</w:t>
      </w:r>
    </w:p>
    <w:p w:rsidRPr="00D565EB" w:rsidR="00AB7235" w:rsidP="00AB7235" w:rsidRDefault="00AB7235">
      <w:pPr>
        <w:ind w:firstLine="720"/>
        <w:rPr>
          <w:rFonts w:ascii="Arial" w:hAnsi="Arial" w:cs="Arial"/>
        </w:rPr>
      </w:pPr>
    </w:p>
    <w:p w:rsidRPr="00D565EB" w:rsidR="00AB7235" w:rsidP="00AB7235" w:rsidRDefault="00AB7235">
      <w:pPr>
        <w:ind w:firstLine="720"/>
        <w:rPr>
          <w:rFonts w:ascii="Arial" w:hAnsi="Arial" w:cs="Arial"/>
        </w:rPr>
      </w:pPr>
      <w:r w:rsidRPr="00D565EB">
        <w:rPr>
          <w:rFonts w:ascii="Arial" w:hAnsi="Arial" w:cs="Arial"/>
        </w:rPr>
        <w:t>protiv:</w:t>
      </w:r>
    </w:p>
    <w:p w:rsidRPr="00D565EB" w:rsidR="00AB7235" w:rsidP="00AB7235" w:rsidRDefault="00AB7235">
      <w:pPr>
        <w:pStyle w:val="Podnoje"/>
        <w:tabs>
          <w:tab w:val="clear" w:pos="4536"/>
          <w:tab w:val="clear" w:pos="9072"/>
        </w:tabs>
        <w:ind w:firstLine="708"/>
        <w:rPr>
          <w:rFonts w:ascii="Arial" w:hAnsi="Arial" w:cs="Arial"/>
          <w:bCs/>
        </w:rPr>
      </w:pPr>
      <w:r w:rsidRPr="00D565EB">
        <w:rPr>
          <w:rFonts w:ascii="Arial" w:hAnsi="Arial" w:cs="Arial"/>
          <w:bCs/>
        </w:rPr>
        <w:t>I</w:t>
      </w:r>
      <w:r w:rsidR="0066740A">
        <w:rPr>
          <w:rFonts w:ascii="Arial" w:hAnsi="Arial" w:cs="Arial"/>
          <w:bCs/>
        </w:rPr>
        <w:t>.</w:t>
      </w:r>
      <w:r w:rsidRPr="00D565EB">
        <w:rPr>
          <w:rFonts w:ascii="Arial" w:hAnsi="Arial" w:cs="Arial"/>
          <w:bCs/>
        </w:rPr>
        <w:t xml:space="preserve"> </w:t>
      </w:r>
      <w:r w:rsidRPr="00D565EB" w:rsidR="0091065C">
        <w:rPr>
          <w:rFonts w:ascii="Arial" w:hAnsi="Arial" w:cs="Arial"/>
          <w:bCs/>
        </w:rPr>
        <w:t>o</w:t>
      </w:r>
      <w:r w:rsidRPr="00D565EB">
        <w:rPr>
          <w:rFonts w:ascii="Arial" w:hAnsi="Arial" w:cs="Arial"/>
          <w:bCs/>
        </w:rPr>
        <w:t>krivljenik</w:t>
      </w:r>
      <w:r w:rsidRPr="00D565EB" w:rsidR="0091065C">
        <w:rPr>
          <w:rFonts w:ascii="Arial" w:hAnsi="Arial" w:cs="Arial"/>
          <w:bCs/>
        </w:rPr>
        <w:t>a</w:t>
      </w:r>
      <w:r w:rsidR="0035589E">
        <w:rPr>
          <w:rFonts w:ascii="Arial" w:hAnsi="Arial" w:cs="Arial"/>
          <w:bCs/>
        </w:rPr>
        <w:t xml:space="preserve">: </w:t>
      </w:r>
      <w:r w:rsidR="00C5669C">
        <w:rPr>
          <w:rFonts w:ascii="Arial" w:hAnsi="Arial" w:cs="Arial"/>
          <w:bCs/>
        </w:rPr>
        <w:t>Place Vendome, j.d.o.o.</w:t>
      </w:r>
      <w:r w:rsidR="00F57C89">
        <w:rPr>
          <w:rFonts w:ascii="Arial" w:hAnsi="Arial" w:cs="Arial"/>
          <w:bCs/>
        </w:rPr>
        <w:t xml:space="preserve"> -</w:t>
      </w:r>
      <w:r w:rsidRPr="00D565EB">
        <w:rPr>
          <w:rFonts w:ascii="Arial" w:hAnsi="Arial" w:cs="Arial"/>
          <w:bCs/>
        </w:rPr>
        <w:t xml:space="preserve"> pravna osoba</w:t>
      </w:r>
      <w:r w:rsidR="0035589E">
        <w:rPr>
          <w:rFonts w:ascii="Arial" w:hAnsi="Arial" w:cs="Arial"/>
          <w:bCs/>
        </w:rPr>
        <w:t>, MBS:</w:t>
      </w:r>
      <w:r w:rsidR="00FF7414">
        <w:rPr>
          <w:rFonts w:ascii="Arial" w:hAnsi="Arial" w:cs="Arial"/>
          <w:bCs/>
        </w:rPr>
        <w:t xml:space="preserve"> </w:t>
      </w:r>
      <w:r w:rsidR="00C5669C">
        <w:rPr>
          <w:rFonts w:ascii="Arial" w:hAnsi="Arial" w:cs="Arial"/>
          <w:bCs/>
        </w:rPr>
        <w:t>110134987</w:t>
      </w:r>
      <w:r w:rsidR="00FF7414">
        <w:rPr>
          <w:rFonts w:ascii="Arial" w:hAnsi="Arial" w:cs="Arial"/>
          <w:bCs/>
        </w:rPr>
        <w:t xml:space="preserve">, OIB: </w:t>
      </w:r>
      <w:r w:rsidR="00C5669C">
        <w:rPr>
          <w:rFonts w:ascii="Arial" w:hAnsi="Arial" w:cs="Arial"/>
          <w:bCs/>
        </w:rPr>
        <w:t>27352799999</w:t>
      </w:r>
      <w:r w:rsidR="00FF7414">
        <w:rPr>
          <w:rFonts w:ascii="Arial" w:hAnsi="Arial" w:cs="Arial"/>
          <w:bCs/>
        </w:rPr>
        <w:t xml:space="preserve">, sa sjedištem u </w:t>
      </w:r>
      <w:r w:rsidR="00C5669C">
        <w:rPr>
          <w:rFonts w:ascii="Arial" w:hAnsi="Arial" w:cs="Arial"/>
          <w:bCs/>
        </w:rPr>
        <w:t>Zadru, 112. brigade 1</w:t>
      </w:r>
      <w:r w:rsidR="00FF7414">
        <w:rPr>
          <w:rFonts w:ascii="Arial" w:hAnsi="Arial" w:cs="Arial"/>
          <w:bCs/>
        </w:rPr>
        <w:t xml:space="preserve">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Pr="00D565EB" w:rsidR="00AB7235" w:rsidP="00AB7235" w:rsidRDefault="00AB7235">
      <w:pPr>
        <w:pStyle w:val="Podnoje"/>
        <w:tabs>
          <w:tab w:val="clear" w:pos="4536"/>
          <w:tab w:val="clear" w:pos="9072"/>
        </w:tabs>
        <w:ind w:firstLine="708"/>
        <w:rPr>
          <w:rFonts w:ascii="Arial" w:hAnsi="Arial" w:cs="Arial"/>
          <w:bCs/>
        </w:rPr>
      </w:pPr>
      <w:r w:rsidRPr="00D565EB">
        <w:rPr>
          <w:rFonts w:ascii="Arial" w:hAnsi="Arial" w:cs="Arial"/>
          <w:bCs/>
        </w:rPr>
        <w:t>II</w:t>
      </w:r>
      <w:r w:rsidR="0066740A">
        <w:rPr>
          <w:rFonts w:ascii="Arial" w:hAnsi="Arial" w:cs="Arial"/>
          <w:bCs/>
        </w:rPr>
        <w:t>.</w:t>
      </w:r>
      <w:r w:rsidRPr="00D565EB">
        <w:rPr>
          <w:rFonts w:ascii="Arial" w:hAnsi="Arial" w:cs="Arial"/>
          <w:bCs/>
        </w:rPr>
        <w:t xml:space="preserve"> </w:t>
      </w:r>
      <w:r w:rsidRPr="00D565EB" w:rsidR="0091065C">
        <w:rPr>
          <w:rFonts w:ascii="Arial" w:hAnsi="Arial" w:cs="Arial"/>
          <w:bCs/>
        </w:rPr>
        <w:t>o</w:t>
      </w:r>
      <w:r w:rsidR="00C5669C">
        <w:rPr>
          <w:rFonts w:ascii="Arial" w:hAnsi="Arial" w:cs="Arial"/>
          <w:bCs/>
        </w:rPr>
        <w:t>krivljene</w:t>
      </w:r>
      <w:r w:rsidRPr="00D565EB">
        <w:rPr>
          <w:rFonts w:ascii="Arial" w:hAnsi="Arial" w:cs="Arial"/>
          <w:bCs/>
        </w:rPr>
        <w:t xml:space="preserve">: </w:t>
      </w:r>
      <w:r w:rsidR="00C5669C">
        <w:rPr>
          <w:rFonts w:ascii="Arial" w:hAnsi="Arial" w:cs="Arial"/>
          <w:bCs/>
        </w:rPr>
        <w:t>Delfine Katalinić</w:t>
      </w:r>
      <w:r w:rsidR="00FF7414">
        <w:rPr>
          <w:rFonts w:ascii="Arial" w:hAnsi="Arial" w:cs="Arial"/>
          <w:bCs/>
        </w:rPr>
        <w:t>,</w:t>
      </w:r>
      <w:r w:rsidRPr="00D565EB">
        <w:rPr>
          <w:rFonts w:ascii="Arial" w:hAnsi="Arial" w:cs="Arial"/>
          <w:bCs/>
        </w:rPr>
        <w:t xml:space="preserve"> direktor </w:t>
      </w:r>
      <w:r w:rsidR="00F57C89">
        <w:rPr>
          <w:rFonts w:ascii="Arial" w:hAnsi="Arial" w:cs="Arial"/>
          <w:bCs/>
        </w:rPr>
        <w:t>-</w:t>
      </w:r>
      <w:r w:rsidRPr="00D565EB">
        <w:rPr>
          <w:rFonts w:ascii="Arial" w:hAnsi="Arial" w:cs="Arial"/>
          <w:bCs/>
        </w:rPr>
        <w:t xml:space="preserve"> odgovorna osoba u pravnoj osobi</w:t>
      </w:r>
      <w:r w:rsidR="00FF7414">
        <w:rPr>
          <w:rFonts w:ascii="Arial" w:hAnsi="Arial" w:cs="Arial"/>
          <w:bCs/>
        </w:rPr>
        <w:t xml:space="preserve">, OIB: </w:t>
      </w:r>
      <w:r w:rsidR="00C5669C">
        <w:rPr>
          <w:rFonts w:ascii="Arial" w:hAnsi="Arial" w:cs="Arial"/>
          <w:bCs/>
        </w:rPr>
        <w:t>66962919885,</w:t>
      </w:r>
      <w:r w:rsidR="00FF7414">
        <w:rPr>
          <w:rFonts w:ascii="Arial" w:hAnsi="Arial" w:cs="Arial"/>
          <w:bCs/>
        </w:rPr>
        <w:t xml:space="preserve"> s prebivalište</w:t>
      </w:r>
      <w:r w:rsidR="0035589E">
        <w:rPr>
          <w:rFonts w:ascii="Arial" w:hAnsi="Arial" w:cs="Arial"/>
          <w:bCs/>
        </w:rPr>
        <w:t xml:space="preserve">m u </w:t>
      </w:r>
      <w:r w:rsidR="00C5669C">
        <w:rPr>
          <w:rFonts w:ascii="Arial" w:hAnsi="Arial" w:cs="Arial"/>
          <w:bCs/>
        </w:rPr>
        <w:t xml:space="preserve">Zadru, Ulica 112. brigade 1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Pr="00D565EB" w:rsidR="00AB7235" w:rsidP="00AB7235" w:rsidRDefault="00AB7235">
      <w:pPr>
        <w:jc w:val="center"/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ODBIJA SE OPTUŽBA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="001A0B67" w:rsidP="001A0B67" w:rsidRDefault="00C5669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da bi 08. siječnja 2025. oko 10,20 sati u E-Shape, fitness, Veslačka 10, Zadar,</w:t>
      </w:r>
      <w:r w:rsidR="001A0B67">
        <w:rPr>
          <w:rFonts w:ascii="Arial" w:hAnsi="Arial" w:cs="Arial"/>
        </w:rPr>
        <w:t xml:space="preserve"> </w:t>
      </w:r>
      <w:r w:rsidRPr="003F111B" w:rsidR="001A0B67">
        <w:rPr>
          <w:rFonts w:ascii="Arial" w:hAnsi="Arial" w:cs="Arial"/>
        </w:rPr>
        <w:t>javno priopćavali autorska glazbena djela koristeći uređaj sa zvučnicima, omogućivši tako korištenje glazbenih djela u javnosti, iako za takvo priopćavanje, kao isključivo pravo općenito definirano u čl.</w:t>
      </w:r>
      <w:r w:rsidR="001A0B67">
        <w:rPr>
          <w:rFonts w:ascii="Arial" w:hAnsi="Arial" w:cs="Arial"/>
        </w:rPr>
        <w:t>32</w:t>
      </w:r>
      <w:r w:rsidRPr="003F111B" w:rsidR="001A0B67">
        <w:rPr>
          <w:rFonts w:ascii="Arial" w:hAnsi="Arial" w:cs="Arial"/>
        </w:rPr>
        <w:t xml:space="preserve">. i detaljnije određeno u čl. </w:t>
      </w:r>
      <w:r w:rsidR="001A0B67">
        <w:rPr>
          <w:rFonts w:ascii="Arial" w:hAnsi="Arial" w:cs="Arial"/>
        </w:rPr>
        <w:t>40</w:t>
      </w:r>
      <w:r w:rsidRPr="003F111B" w:rsidR="001A0B67">
        <w:rPr>
          <w:rFonts w:ascii="Arial" w:hAnsi="Arial" w:cs="Arial"/>
        </w:rPr>
        <w:t xml:space="preserve">. i </w:t>
      </w:r>
      <w:r w:rsidR="001A0B67">
        <w:rPr>
          <w:rFonts w:ascii="Arial" w:hAnsi="Arial" w:cs="Arial"/>
        </w:rPr>
        <w:t>47</w:t>
      </w:r>
      <w:r w:rsidRPr="003F111B" w:rsidR="001A0B67">
        <w:rPr>
          <w:rFonts w:ascii="Arial" w:hAnsi="Arial" w:cs="Arial"/>
        </w:rPr>
        <w:t xml:space="preserve">. Zakona o autorskom pravu i srodnim pravima, ne posjeduju zakonom propisano odobrenje Hrvatskog društva skladatelja, </w:t>
      </w:r>
      <w:r w:rsidR="001A0B67">
        <w:rPr>
          <w:rFonts w:ascii="Arial" w:hAnsi="Arial" w:cs="Arial"/>
        </w:rPr>
        <w:t>organizacije za kolektivno ostvarivanje prava svih domaćih i stranih autora glazbenih djela ovlaštene temeljem rješenja Državnog zavoda za intelektualno vlasništvo Klasa: UP/I-034-03/2018-020/0005, Urbroj: 559-07/3-18-004 i Klasa: UP/I-384-10/2022-001/0001, Urbroj: 559-08/1-22-0001, na osnovi članka 224. ZAPSP-a</w:t>
      </w:r>
    </w:p>
    <w:p w:rsidR="00FD2343" w:rsidP="001A0B67" w:rsidRDefault="001A0B67">
      <w:pPr>
        <w:rPr>
          <w:rFonts w:ascii="Arial" w:hAnsi="Arial" w:cs="Arial"/>
        </w:rPr>
      </w:pPr>
      <w:r w:rsidRPr="003F111B">
        <w:rPr>
          <w:rFonts w:ascii="Arial" w:hAnsi="Arial" w:cs="Arial"/>
        </w:rPr>
        <w:tab/>
      </w:r>
    </w:p>
    <w:p w:rsidR="00FD2343" w:rsidP="001A0B67" w:rsidRDefault="00FD2343">
      <w:pPr>
        <w:rPr>
          <w:rFonts w:ascii="Arial" w:hAnsi="Arial" w:cs="Arial"/>
        </w:rPr>
      </w:pPr>
    </w:p>
    <w:p w:rsidR="00FD2343" w:rsidP="001A0B67" w:rsidRDefault="00FD2343">
      <w:pPr>
        <w:rPr>
          <w:rFonts w:ascii="Arial" w:hAnsi="Arial" w:cs="Arial"/>
        </w:rPr>
      </w:pPr>
    </w:p>
    <w:p w:rsidR="00FD2343" w:rsidP="001A0B67" w:rsidRDefault="00FD2343">
      <w:pPr>
        <w:rPr>
          <w:rFonts w:ascii="Arial" w:hAnsi="Arial" w:cs="Arial"/>
        </w:rPr>
      </w:pPr>
    </w:p>
    <w:p w:rsidRPr="003F111B" w:rsidR="001A0B67" w:rsidP="001A0B67" w:rsidRDefault="00FD234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F111B" w:rsidR="001A0B67">
        <w:rPr>
          <w:rFonts w:ascii="Arial" w:hAnsi="Arial" w:cs="Arial"/>
        </w:rPr>
        <w:t>dakle, da</w:t>
      </w:r>
      <w:r w:rsidR="00651F88">
        <w:rPr>
          <w:rFonts w:ascii="Arial" w:hAnsi="Arial" w:cs="Arial"/>
        </w:rPr>
        <w:t xml:space="preserve"> bi kao pravna osoba i odgovorna</w:t>
      </w:r>
      <w:r w:rsidRPr="003F111B" w:rsidR="001A0B67">
        <w:rPr>
          <w:rFonts w:ascii="Arial" w:hAnsi="Arial" w:cs="Arial"/>
        </w:rPr>
        <w:t xml:space="preserve"> osob</w:t>
      </w:r>
      <w:r w:rsidR="00651F88">
        <w:rPr>
          <w:rFonts w:ascii="Arial" w:hAnsi="Arial" w:cs="Arial"/>
        </w:rPr>
        <w:t>a</w:t>
      </w:r>
      <w:r w:rsidRPr="003F111B" w:rsidR="001A0B67">
        <w:rPr>
          <w:rFonts w:ascii="Arial" w:hAnsi="Arial" w:cs="Arial"/>
        </w:rPr>
        <w:t xml:space="preserve"> u pravnoj osobi, bez odobrenja udruge za kolektivno ostvarivanje autorskog prava, priopćavali javnosti autorska djela,</w:t>
      </w:r>
    </w:p>
    <w:p w:rsidRPr="00D565EB" w:rsidR="009B28E7" w:rsidP="009B28E7" w:rsidRDefault="009B28E7">
      <w:pPr>
        <w:rPr>
          <w:rFonts w:ascii="Arial" w:hAnsi="Arial" w:cs="Arial"/>
        </w:rPr>
      </w:pPr>
    </w:p>
    <w:p w:rsidR="00AB7235" w:rsidP="00AB7235" w:rsidRDefault="009B28E7">
      <w:pPr>
        <w:rPr>
          <w:rFonts w:ascii="Arial" w:hAnsi="Arial" w:cs="Arial"/>
        </w:rPr>
      </w:pPr>
      <w:r w:rsidRPr="00D565EB">
        <w:rPr>
          <w:rFonts w:ascii="Arial" w:hAnsi="Arial" w:cs="Arial"/>
        </w:rPr>
        <w:tab/>
        <w:t>- č</w:t>
      </w:r>
      <w:r w:rsidRPr="00D565EB" w:rsidR="00AB7235">
        <w:rPr>
          <w:rFonts w:ascii="Arial" w:hAnsi="Arial" w:cs="Arial"/>
        </w:rPr>
        <w:t xml:space="preserve">ime bi počinili prekršaj kažnjiv </w:t>
      </w:r>
      <w:r w:rsidRPr="00D565EB" w:rsidR="00057B15">
        <w:rPr>
          <w:rFonts w:ascii="Arial" w:hAnsi="Arial" w:cs="Arial"/>
        </w:rPr>
        <w:t xml:space="preserve">po čl. </w:t>
      </w:r>
      <w:r w:rsidR="00FF7414">
        <w:rPr>
          <w:rFonts w:ascii="Arial" w:hAnsi="Arial" w:cs="Arial"/>
        </w:rPr>
        <w:t>296.st.1.toč.16</w:t>
      </w:r>
      <w:r w:rsidR="005B60AB">
        <w:rPr>
          <w:rFonts w:ascii="Arial" w:hAnsi="Arial" w:cs="Arial"/>
        </w:rPr>
        <w:t xml:space="preserve">. i st.2. </w:t>
      </w:r>
      <w:r w:rsidRPr="00D565EB" w:rsidR="00AB7235">
        <w:rPr>
          <w:rFonts w:ascii="Arial" w:hAnsi="Arial" w:cs="Arial"/>
        </w:rPr>
        <w:t xml:space="preserve">Zakona o autorskom pravu i srodnim pravima </w:t>
      </w:r>
      <w:r w:rsidR="00441022">
        <w:rPr>
          <w:rFonts w:ascii="Arial" w:hAnsi="Arial" w:cs="Arial"/>
        </w:rPr>
        <w:t>("Narodne novine" br.</w:t>
      </w:r>
      <w:r w:rsidRPr="00D565EB" w:rsidR="00441022">
        <w:rPr>
          <w:rFonts w:ascii="Arial" w:hAnsi="Arial" w:cs="Arial"/>
        </w:rPr>
        <w:t xml:space="preserve"> 107/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07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 39/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13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,157/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13</w:t>
      </w:r>
      <w:r w:rsidR="00441022">
        <w:rPr>
          <w:rFonts w:ascii="Arial" w:hAnsi="Arial" w:cs="Arial"/>
        </w:rPr>
        <w:t>.</w:t>
      </w:r>
      <w:r w:rsidRPr="00D565EB" w:rsidR="00441022">
        <w:rPr>
          <w:rFonts w:ascii="Arial" w:hAnsi="Arial" w:cs="Arial"/>
        </w:rPr>
        <w:t>, 110/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15</w:t>
      </w:r>
      <w:r w:rsidR="00441022">
        <w:rPr>
          <w:rFonts w:ascii="Arial" w:hAnsi="Arial" w:cs="Arial"/>
        </w:rPr>
        <w:t xml:space="preserve">., 70/2017., </w:t>
      </w:r>
      <w:r w:rsidRPr="00D565EB" w:rsidR="00441022">
        <w:rPr>
          <w:rFonts w:ascii="Arial" w:hAnsi="Arial" w:cs="Arial"/>
        </w:rPr>
        <w:t>118/</w:t>
      </w:r>
      <w:r w:rsidR="00441022">
        <w:rPr>
          <w:rFonts w:ascii="Arial" w:hAnsi="Arial" w:cs="Arial"/>
        </w:rPr>
        <w:t>20</w:t>
      </w:r>
      <w:r w:rsidRPr="00D565EB" w:rsidR="00441022">
        <w:rPr>
          <w:rFonts w:ascii="Arial" w:hAnsi="Arial" w:cs="Arial"/>
        </w:rPr>
        <w:t>18</w:t>
      </w:r>
      <w:r w:rsidR="00441022">
        <w:rPr>
          <w:rFonts w:ascii="Arial" w:hAnsi="Arial" w:cs="Arial"/>
        </w:rPr>
        <w:t>. i 114/2022.</w:t>
      </w:r>
      <w:r w:rsidRPr="00D565EB" w:rsidR="00441022">
        <w:rPr>
          <w:rFonts w:ascii="Arial" w:hAnsi="Arial" w:cs="Arial"/>
        </w:rPr>
        <w:t>)</w:t>
      </w:r>
    </w:p>
    <w:p w:rsidRPr="00D565EB" w:rsidR="00441022" w:rsidP="00AB7235" w:rsidRDefault="00441022">
      <w:pPr>
        <w:rPr>
          <w:rFonts w:ascii="Arial" w:hAnsi="Arial" w:cs="Arial"/>
        </w:rPr>
      </w:pPr>
    </w:p>
    <w:p w:rsidRPr="00D565EB" w:rsidR="00AB7235" w:rsidP="00AB7235" w:rsidRDefault="00F57C89">
      <w:pPr>
        <w:rPr>
          <w:rFonts w:ascii="Arial" w:hAnsi="Arial" w:cs="Arial"/>
        </w:rPr>
      </w:pPr>
      <w:r>
        <w:rPr>
          <w:rFonts w:ascii="Arial" w:hAnsi="Arial" w:cs="Arial"/>
        </w:rPr>
        <w:t>II.</w:t>
      </w:r>
      <w:r w:rsidRPr="00D565EB" w:rsidR="00AB7235">
        <w:rPr>
          <w:rFonts w:ascii="Arial" w:hAnsi="Arial" w:cs="Arial"/>
        </w:rPr>
        <w:tab/>
        <w:t>Na temelju čl. 140. st. 2. Prekršajnog zakona, troškovi postupka padaju na teret proračunskih sredstava suda.</w:t>
      </w:r>
    </w:p>
    <w:p w:rsidRPr="00D565EB" w:rsidR="00AB7235" w:rsidP="00AB7235" w:rsidRDefault="00AB7235">
      <w:pPr>
        <w:rPr>
          <w:rFonts w:ascii="Arial" w:hAnsi="Arial" w:cs="Arial"/>
          <w:lang w:val="en-GB"/>
        </w:rPr>
      </w:pPr>
    </w:p>
    <w:p w:rsidRPr="00D565EB" w:rsidR="00AB7235" w:rsidP="00AB7235" w:rsidRDefault="00AB7235">
      <w:pPr>
        <w:jc w:val="center"/>
        <w:rPr>
          <w:rFonts w:ascii="Arial" w:hAnsi="Arial" w:cs="Arial"/>
          <w:lang w:val="en-GB"/>
        </w:rPr>
      </w:pPr>
      <w:r w:rsidRPr="00D565EB">
        <w:rPr>
          <w:rFonts w:ascii="Arial" w:hAnsi="Arial" w:cs="Arial"/>
          <w:lang w:val="en-GB"/>
        </w:rPr>
        <w:t>O</w:t>
      </w:r>
      <w:r w:rsidRPr="00D565EB" w:rsidR="00C80FAD">
        <w:rPr>
          <w:rFonts w:ascii="Arial" w:hAnsi="Arial" w:cs="Arial"/>
          <w:lang w:val="en-GB"/>
        </w:rPr>
        <w:t>brazloženje</w:t>
      </w:r>
    </w:p>
    <w:p w:rsidRPr="00D565EB" w:rsidR="00AB7235" w:rsidP="00AB7235" w:rsidRDefault="00AB7235">
      <w:pPr>
        <w:jc w:val="center"/>
        <w:rPr>
          <w:rFonts w:ascii="Arial" w:hAnsi="Arial" w:cs="Arial"/>
          <w:lang w:val="en-GB"/>
        </w:rPr>
      </w:pPr>
    </w:p>
    <w:p w:rsidRPr="00D565EB" w:rsidR="00AB7235" w:rsidP="00AB7235" w:rsidRDefault="00AB7235">
      <w:pPr>
        <w:rPr>
          <w:rFonts w:ascii="Arial" w:hAnsi="Arial" w:cs="Arial"/>
        </w:rPr>
      </w:pPr>
      <w:r w:rsidRPr="00D565EB">
        <w:rPr>
          <w:rFonts w:ascii="Arial" w:hAnsi="Arial" w:cs="Arial"/>
        </w:rPr>
        <w:tab/>
      </w:r>
      <w:r w:rsidR="00FF7414">
        <w:rPr>
          <w:rFonts w:ascii="Arial" w:hAnsi="Arial" w:cs="Arial"/>
        </w:rPr>
        <w:t xml:space="preserve">1. </w:t>
      </w:r>
      <w:r w:rsidRPr="00D565EB">
        <w:rPr>
          <w:rFonts w:ascii="Arial" w:hAnsi="Arial" w:cs="Arial"/>
        </w:rPr>
        <w:t>Hrvatsko društvo skladatelja, ZAMP – stručna služba za zaštitu autors</w:t>
      </w:r>
      <w:r w:rsidR="00FF7414">
        <w:rPr>
          <w:rFonts w:ascii="Arial" w:hAnsi="Arial" w:cs="Arial"/>
        </w:rPr>
        <w:t xml:space="preserve">kih muzičkih prava, broj </w:t>
      </w:r>
      <w:r w:rsidR="00C5669C">
        <w:rPr>
          <w:rFonts w:ascii="Arial" w:hAnsi="Arial" w:cs="Arial"/>
        </w:rPr>
        <w:t>354414-0001</w:t>
      </w:r>
      <w:r w:rsidR="0035589E">
        <w:rPr>
          <w:rFonts w:ascii="Arial" w:hAnsi="Arial" w:cs="Arial"/>
        </w:rPr>
        <w:t xml:space="preserve"> </w:t>
      </w:r>
      <w:r w:rsidRPr="00D565EB">
        <w:rPr>
          <w:rFonts w:ascii="Arial" w:hAnsi="Arial" w:cs="Arial"/>
        </w:rPr>
        <w:t>podnijelo je</w:t>
      </w:r>
      <w:r w:rsidR="00FF7414">
        <w:rPr>
          <w:rFonts w:ascii="Arial" w:hAnsi="Arial" w:cs="Arial"/>
        </w:rPr>
        <w:t xml:space="preserve"> dana </w:t>
      </w:r>
      <w:r w:rsidR="00C5669C">
        <w:rPr>
          <w:rFonts w:ascii="Arial" w:hAnsi="Arial" w:cs="Arial"/>
        </w:rPr>
        <w:t>19.08.2025.</w:t>
      </w:r>
      <w:r w:rsidR="0035589E">
        <w:rPr>
          <w:rFonts w:ascii="Arial" w:hAnsi="Arial" w:cs="Arial"/>
        </w:rPr>
        <w:t xml:space="preserve"> </w:t>
      </w:r>
      <w:r w:rsidR="00FF7414">
        <w:rPr>
          <w:rFonts w:ascii="Arial" w:hAnsi="Arial" w:cs="Arial"/>
        </w:rPr>
        <w:t>godine optužni prijedlog protiv I</w:t>
      </w:r>
      <w:r w:rsidR="00C5669C">
        <w:rPr>
          <w:rFonts w:ascii="Arial" w:hAnsi="Arial" w:cs="Arial"/>
        </w:rPr>
        <w:t>.</w:t>
      </w:r>
      <w:r w:rsidR="00FF7414">
        <w:rPr>
          <w:rFonts w:ascii="Arial" w:hAnsi="Arial" w:cs="Arial"/>
        </w:rPr>
        <w:t xml:space="preserve"> i II</w:t>
      </w:r>
      <w:r w:rsidR="00C5669C">
        <w:rPr>
          <w:rFonts w:ascii="Arial" w:hAnsi="Arial" w:cs="Arial"/>
        </w:rPr>
        <w:t>.</w:t>
      </w:r>
      <w:r w:rsidRPr="00D565EB">
        <w:rPr>
          <w:rFonts w:ascii="Arial" w:hAnsi="Arial" w:cs="Arial"/>
        </w:rPr>
        <w:t xml:space="preserve"> okrivljenika zbog prekršajnog djela činjenično i pravno opisanog u izreci ove presude.</w:t>
      </w:r>
    </w:p>
    <w:p w:rsidRPr="00D565EB" w:rsidR="00AB7235" w:rsidP="00AB7235" w:rsidRDefault="00FF741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D565EB" w:rsidR="00FA5786">
        <w:rPr>
          <w:rFonts w:ascii="Arial" w:hAnsi="Arial" w:cs="Arial"/>
        </w:rPr>
        <w:t>P</w:t>
      </w:r>
      <w:r w:rsidRPr="00D565EB" w:rsidR="00AB7235">
        <w:rPr>
          <w:rFonts w:ascii="Arial" w:hAnsi="Arial" w:cs="Arial"/>
        </w:rPr>
        <w:t>odnositelj optužnog prijedloga</w:t>
      </w:r>
      <w:r w:rsidRPr="00D565EB" w:rsidR="00FA5786">
        <w:rPr>
          <w:rFonts w:ascii="Arial" w:hAnsi="Arial" w:cs="Arial"/>
        </w:rPr>
        <w:t xml:space="preserve">, tijekom </w:t>
      </w:r>
      <w:r>
        <w:rPr>
          <w:rFonts w:ascii="Arial" w:hAnsi="Arial" w:cs="Arial"/>
        </w:rPr>
        <w:t xml:space="preserve">dokaznog </w:t>
      </w:r>
      <w:r w:rsidRPr="00D565EB" w:rsidR="00057B15">
        <w:rPr>
          <w:rFonts w:ascii="Arial" w:hAnsi="Arial" w:cs="Arial"/>
        </w:rPr>
        <w:t>postupka</w:t>
      </w:r>
      <w:r w:rsidRPr="00D565EB" w:rsidR="00FA5786">
        <w:rPr>
          <w:rFonts w:ascii="Arial" w:hAnsi="Arial" w:cs="Arial"/>
        </w:rPr>
        <w:t xml:space="preserve">, </w:t>
      </w:r>
      <w:r w:rsidR="0035589E">
        <w:rPr>
          <w:rFonts w:ascii="Arial" w:hAnsi="Arial" w:cs="Arial"/>
        </w:rPr>
        <w:t xml:space="preserve">dana </w:t>
      </w:r>
      <w:r w:rsidR="00C5669C">
        <w:rPr>
          <w:rFonts w:ascii="Arial" w:hAnsi="Arial" w:cs="Arial"/>
        </w:rPr>
        <w:t>08.12.2025.</w:t>
      </w:r>
      <w:r>
        <w:rPr>
          <w:rFonts w:ascii="Arial" w:hAnsi="Arial" w:cs="Arial"/>
        </w:rPr>
        <w:t xml:space="preserve"> godine, </w:t>
      </w:r>
      <w:r w:rsidRPr="00D565EB" w:rsidR="00FA5786">
        <w:rPr>
          <w:rFonts w:ascii="Arial" w:hAnsi="Arial" w:cs="Arial"/>
        </w:rPr>
        <w:t>odustao je</w:t>
      </w:r>
      <w:r w:rsidRPr="00D565EB" w:rsidR="00AB7235">
        <w:rPr>
          <w:rFonts w:ascii="Arial" w:hAnsi="Arial" w:cs="Arial"/>
        </w:rPr>
        <w:t xml:space="preserve"> od podnijetog optužnog prijedloga, pa je, zbog navedenog, valjalo odlučiti kao u izreci ove presude i na temelju čl. 1</w:t>
      </w:r>
      <w:r w:rsidRPr="00D565EB" w:rsidR="00FA5786">
        <w:rPr>
          <w:rFonts w:ascii="Arial" w:hAnsi="Arial" w:cs="Arial"/>
        </w:rPr>
        <w:t>81.</w:t>
      </w:r>
      <w:r w:rsidRPr="00D565EB" w:rsidR="00AB7235">
        <w:rPr>
          <w:rFonts w:ascii="Arial" w:hAnsi="Arial" w:cs="Arial"/>
        </w:rPr>
        <w:t xml:space="preserve">toč. 3. Prekršajnog zakona donijeti odluku kojom se optužba odbija. </w:t>
      </w:r>
    </w:p>
    <w:p w:rsidRPr="00D565EB" w:rsidR="00AB7235" w:rsidP="00AB7235" w:rsidRDefault="00FF7414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D565EB" w:rsidR="00AB7235">
        <w:rPr>
          <w:rFonts w:ascii="Arial" w:hAnsi="Arial" w:cs="Arial"/>
        </w:rPr>
        <w:t>S obzirom da je optužba odbijena, to je na temelju odredbe čl. 140. st. 2. Prekršajnog zakona odlučeno da troškovi prekršajnog postupka padaju na teret proračunskih sredstava.</w:t>
      </w:r>
    </w:p>
    <w:p w:rsidRPr="00D565EB" w:rsidR="00AB7235" w:rsidP="00AB7235" w:rsidRDefault="00AB7235">
      <w:pPr>
        <w:jc w:val="center"/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U Zagrebu, </w:t>
      </w:r>
      <w:r w:rsidR="00C5669C">
        <w:rPr>
          <w:rFonts w:ascii="Arial" w:hAnsi="Arial" w:cs="Arial"/>
        </w:rPr>
        <w:t>27. veljače 2026.</w:t>
      </w:r>
      <w:r w:rsidRPr="00D565EB" w:rsidR="0091065C">
        <w:rPr>
          <w:rFonts w:ascii="Arial" w:hAnsi="Arial" w:cs="Arial"/>
        </w:rPr>
        <w:t xml:space="preserve"> </w:t>
      </w:r>
    </w:p>
    <w:p w:rsidRPr="00D565EB" w:rsidR="00AB7235" w:rsidP="00AB7235" w:rsidRDefault="00AB7235">
      <w:pPr>
        <w:pStyle w:val="Naslov4"/>
        <w:jc w:val="left"/>
        <w:rPr>
          <w:rFonts w:ascii="Arial" w:hAnsi="Arial" w:cs="Arial"/>
          <w:b w:val="false"/>
        </w:rPr>
      </w:pPr>
    </w:p>
    <w:p w:rsidRPr="00D565EB" w:rsidR="00AB7235" w:rsidP="00AB7235" w:rsidRDefault="00AB7235">
      <w:pPr>
        <w:pStyle w:val="Naslov4"/>
        <w:jc w:val="left"/>
        <w:rPr>
          <w:rFonts w:ascii="Arial" w:hAnsi="Arial" w:cs="Arial"/>
          <w:b w:val="false"/>
        </w:rPr>
      </w:pPr>
      <w:r w:rsidRPr="00D565EB">
        <w:rPr>
          <w:rFonts w:ascii="Arial" w:hAnsi="Arial" w:cs="Arial"/>
          <w:b w:val="false"/>
        </w:rPr>
        <w:t xml:space="preserve"> </w:t>
      </w:r>
      <w:r w:rsidR="00FF7414">
        <w:rPr>
          <w:rFonts w:ascii="Arial" w:hAnsi="Arial" w:cs="Arial"/>
          <w:b w:val="false"/>
        </w:rPr>
        <w:t xml:space="preserve">    </w:t>
      </w:r>
      <w:r w:rsidRPr="00D565EB">
        <w:rPr>
          <w:rFonts w:ascii="Arial" w:hAnsi="Arial" w:cs="Arial"/>
          <w:b w:val="false"/>
        </w:rPr>
        <w:t xml:space="preserve">Zapisničarka </w:t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ab/>
        <w:t xml:space="preserve">         </w:t>
      </w:r>
      <w:r w:rsidR="00D565EB">
        <w:rPr>
          <w:rFonts w:ascii="Arial" w:hAnsi="Arial" w:cs="Arial"/>
          <w:b w:val="false"/>
        </w:rPr>
        <w:t xml:space="preserve">      </w:t>
      </w:r>
      <w:r w:rsidR="00441022">
        <w:rPr>
          <w:rFonts w:ascii="Arial" w:hAnsi="Arial" w:cs="Arial"/>
          <w:b w:val="false"/>
        </w:rPr>
        <w:t>Sudac</w:t>
      </w:r>
    </w:p>
    <w:p w:rsidRPr="00D565EB" w:rsidR="00AB7235" w:rsidP="00AB7235" w:rsidRDefault="0091065C">
      <w:pPr>
        <w:pStyle w:val="Naslov4"/>
        <w:jc w:val="left"/>
        <w:rPr>
          <w:rFonts w:ascii="Arial" w:hAnsi="Arial" w:cs="Arial"/>
          <w:b w:val="false"/>
        </w:rPr>
      </w:pPr>
      <w:r w:rsidRPr="00D565EB">
        <w:rPr>
          <w:rFonts w:ascii="Arial" w:hAnsi="Arial" w:cs="Arial"/>
          <w:b w:val="false"/>
        </w:rPr>
        <w:t>Jadranka Povoljnjak</w:t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 w:rsidR="00AB7235">
        <w:rPr>
          <w:rFonts w:ascii="Arial" w:hAnsi="Arial" w:cs="Arial"/>
          <w:b w:val="false"/>
        </w:rPr>
        <w:tab/>
      </w:r>
      <w:r w:rsidRPr="00D565EB">
        <w:rPr>
          <w:rFonts w:ascii="Arial" w:hAnsi="Arial" w:cs="Arial"/>
          <w:b w:val="false"/>
        </w:rPr>
        <w:t xml:space="preserve">         Tonka Grgičević </w:t>
      </w:r>
    </w:p>
    <w:p w:rsidRPr="00D565EB" w:rsidR="00AB7235" w:rsidP="00AB7235" w:rsidRDefault="00AB7235">
      <w:pPr>
        <w:rPr>
          <w:rFonts w:ascii="Arial" w:hAnsi="Arial" w:cs="Arial"/>
        </w:rPr>
      </w:pPr>
    </w:p>
    <w:p w:rsidRPr="00D565EB" w:rsidR="00AB7235" w:rsidP="00AB7235" w:rsidRDefault="00AB7235">
      <w:pPr>
        <w:jc w:val="left"/>
        <w:rPr>
          <w:rFonts w:ascii="Arial" w:hAnsi="Arial" w:cs="Arial"/>
          <w:lang w:val="en-GB"/>
        </w:rPr>
      </w:pPr>
    </w:p>
    <w:p w:rsidRPr="00D565EB" w:rsidR="00AB7235" w:rsidP="00AB7235" w:rsidRDefault="00AB7235">
      <w:pPr>
        <w:jc w:val="left"/>
        <w:rPr>
          <w:rFonts w:ascii="Arial" w:hAnsi="Arial" w:cs="Arial"/>
          <w:lang w:val="en-GB"/>
        </w:rPr>
      </w:pPr>
    </w:p>
    <w:p w:rsidRPr="00D565EB" w:rsidR="00AB7235" w:rsidP="00AB7235" w:rsidRDefault="00AB7235">
      <w:pPr>
        <w:jc w:val="left"/>
        <w:rPr>
          <w:rFonts w:ascii="Arial" w:hAnsi="Arial" w:cs="Arial"/>
          <w:lang w:val="en-GB"/>
        </w:rPr>
      </w:pPr>
      <w:r w:rsidRPr="00D565EB">
        <w:rPr>
          <w:rFonts w:ascii="Arial" w:hAnsi="Arial" w:cs="Arial"/>
          <w:lang w:val="en-GB"/>
        </w:rPr>
        <w:t>UPUTA O  PRAVNOM LIJEKU:</w:t>
      </w:r>
    </w:p>
    <w:p w:rsidRPr="00D565EB" w:rsidR="00AB7235" w:rsidP="00AB7235" w:rsidRDefault="00AB7235">
      <w:pPr>
        <w:rPr>
          <w:rFonts w:ascii="Arial" w:hAnsi="Arial" w:cs="Arial"/>
        </w:rPr>
      </w:pPr>
      <w:r w:rsidRPr="00D565EB">
        <w:rPr>
          <w:rFonts w:ascii="Arial" w:hAnsi="Arial" w:cs="Arial"/>
        </w:rPr>
        <w:tab/>
      </w:r>
      <w:r w:rsidRPr="00D565EB" w:rsidR="009B28E7">
        <w:rPr>
          <w:rFonts w:ascii="Arial" w:hAnsi="Arial" w:cs="Arial"/>
          <w:lang w:val="en-GB"/>
        </w:rPr>
        <w:t>Protiv ove presude tužitelj može</w:t>
      </w:r>
      <w:r w:rsidRPr="00D565EB">
        <w:rPr>
          <w:rFonts w:ascii="Arial" w:hAnsi="Arial" w:cs="Arial"/>
          <w:lang w:val="en-GB"/>
        </w:rPr>
        <w:t xml:space="preserve"> podnijeti žalbu u roku od 8 dana od dana dostave  prijepisa p</w:t>
      </w:r>
      <w:r w:rsidRPr="00D565EB" w:rsidR="00057B15">
        <w:rPr>
          <w:rFonts w:ascii="Arial" w:hAnsi="Arial" w:cs="Arial"/>
          <w:lang w:val="en-GB"/>
        </w:rPr>
        <w:t>resude. Žalba se podnosi pisano</w:t>
      </w:r>
      <w:r w:rsidRPr="00D565EB">
        <w:rPr>
          <w:rFonts w:ascii="Arial" w:hAnsi="Arial" w:cs="Arial"/>
          <w:lang w:val="en-GB"/>
        </w:rPr>
        <w:t xml:space="preserve"> u dva istovjetna primjerka, putem ovog Suda, bez naplate takse, na adresu:</w:t>
      </w:r>
      <w:r w:rsidRPr="00D565EB" w:rsidR="00E966BE">
        <w:rPr>
          <w:rFonts w:ascii="Arial" w:hAnsi="Arial" w:cs="Arial"/>
          <w:lang w:val="en-GB"/>
        </w:rPr>
        <w:t xml:space="preserve"> Opć</w:t>
      </w:r>
      <w:r w:rsidR="00F57C89">
        <w:rPr>
          <w:rFonts w:ascii="Arial" w:hAnsi="Arial" w:cs="Arial"/>
          <w:lang w:val="en-GB"/>
        </w:rPr>
        <w:t>i</w:t>
      </w:r>
      <w:r w:rsidRPr="00D565EB" w:rsidR="00E966BE">
        <w:rPr>
          <w:rFonts w:ascii="Arial" w:hAnsi="Arial" w:cs="Arial"/>
          <w:lang w:val="en-GB"/>
        </w:rPr>
        <w:t>nski pr</w:t>
      </w:r>
      <w:r w:rsidRPr="00D565EB">
        <w:rPr>
          <w:rFonts w:ascii="Arial" w:hAnsi="Arial" w:cs="Arial"/>
          <w:lang w:val="en-GB"/>
        </w:rPr>
        <w:t>ekršajni sud u Zagrebu, Zagreb, Avenija Dubrovnik 8, pozivom na gornji broj, a o istoj odlučuje nadležni sud</w:t>
      </w:r>
      <w:r w:rsidRPr="00D565EB">
        <w:rPr>
          <w:rFonts w:ascii="Arial" w:hAnsi="Arial" w:cs="Arial"/>
        </w:rPr>
        <w:t xml:space="preserve">. </w:t>
      </w:r>
    </w:p>
    <w:p w:rsidRPr="00D565EB" w:rsidR="00AB7235" w:rsidP="00AB7235" w:rsidRDefault="00AB7235">
      <w:pPr>
        <w:spacing w:after="120"/>
        <w:rPr>
          <w:rFonts w:ascii="Arial" w:hAnsi="Arial" w:cs="Arial"/>
          <w:bCs/>
        </w:rPr>
      </w:pPr>
    </w:p>
    <w:p w:rsidRPr="00D565EB" w:rsidR="00AB7235" w:rsidP="00AB7235" w:rsidRDefault="001A744F">
      <w:pPr>
        <w:rPr>
          <w:rFonts w:ascii="Arial" w:hAnsi="Arial" w:cs="Arial"/>
        </w:rPr>
      </w:pPr>
      <w:r w:rsidRPr="00D565EB">
        <w:rPr>
          <w:rFonts w:ascii="Arial" w:hAnsi="Arial" w:cs="Arial"/>
        </w:rPr>
        <w:t>Dostavna naredba:</w:t>
      </w:r>
    </w:p>
    <w:p w:rsidRPr="00D565EB" w:rsidR="00AB7235" w:rsidP="00AB7235" w:rsidRDefault="00AB7235">
      <w:pPr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1. </w:t>
      </w:r>
      <w:r w:rsidRPr="00D565EB" w:rsidR="0091065C">
        <w:rPr>
          <w:rFonts w:ascii="Arial" w:hAnsi="Arial" w:cs="Arial"/>
        </w:rPr>
        <w:t>I</w:t>
      </w:r>
      <w:r w:rsidR="0066740A">
        <w:rPr>
          <w:rFonts w:ascii="Arial" w:hAnsi="Arial" w:cs="Arial"/>
        </w:rPr>
        <w:t>.</w:t>
      </w:r>
      <w:r w:rsidRPr="00D565EB" w:rsidR="0091065C">
        <w:rPr>
          <w:rFonts w:ascii="Arial" w:hAnsi="Arial" w:cs="Arial"/>
        </w:rPr>
        <w:t xml:space="preserve"> okrivljenik </w:t>
      </w:r>
      <w:r w:rsidR="00C5669C">
        <w:rPr>
          <w:rFonts w:ascii="Arial" w:hAnsi="Arial" w:cs="Arial"/>
        </w:rPr>
        <w:t xml:space="preserve">Place Vendome, j.d.o.o., Zadar, 112. brigade 1 </w:t>
      </w:r>
    </w:p>
    <w:p w:rsidRPr="00D565EB" w:rsidR="00AB7235" w:rsidP="00AB7235" w:rsidRDefault="00FF7414">
      <w:pPr>
        <w:rPr>
          <w:rFonts w:ascii="Arial" w:hAnsi="Arial" w:cs="Arial"/>
        </w:rPr>
      </w:pPr>
      <w:r>
        <w:rPr>
          <w:rFonts w:ascii="Arial" w:hAnsi="Arial" w:cs="Arial"/>
        </w:rPr>
        <w:t>2. II</w:t>
      </w:r>
      <w:r w:rsidR="0066740A">
        <w:rPr>
          <w:rFonts w:ascii="Arial" w:hAnsi="Arial" w:cs="Arial"/>
        </w:rPr>
        <w:t>.</w:t>
      </w:r>
      <w:r w:rsidR="00C5669C">
        <w:rPr>
          <w:rFonts w:ascii="Arial" w:hAnsi="Arial" w:cs="Arial"/>
        </w:rPr>
        <w:t xml:space="preserve"> okrivljena Delfina Katalinić, Zadar, 112. brigade 1 </w:t>
      </w:r>
    </w:p>
    <w:p w:rsidRPr="00D565EB" w:rsidR="00AB7235" w:rsidP="00AB7235" w:rsidRDefault="00AB7235">
      <w:pPr>
        <w:rPr>
          <w:rFonts w:ascii="Arial" w:hAnsi="Arial" w:cs="Arial"/>
        </w:rPr>
      </w:pPr>
      <w:r w:rsidRPr="00D565EB">
        <w:rPr>
          <w:rFonts w:ascii="Arial" w:hAnsi="Arial" w:cs="Arial"/>
        </w:rPr>
        <w:t>3. tužitelj: Hrvatsko društvo skladatelja, ZAMP – stručna služba za zaštitu autorskih muzičkih prava, Heinzelova 62 A, 10000 Zagreb</w:t>
      </w:r>
    </w:p>
    <w:p w:rsidRPr="00D565EB" w:rsidR="00AB7235" w:rsidP="00AB7235" w:rsidRDefault="00AB7235">
      <w:pPr>
        <w:spacing w:after="120"/>
        <w:rPr>
          <w:rFonts w:ascii="Arial" w:hAnsi="Arial" w:cs="Arial"/>
        </w:rPr>
      </w:pPr>
      <w:r w:rsidRPr="00D565EB">
        <w:rPr>
          <w:rFonts w:ascii="Arial" w:hAnsi="Arial" w:cs="Arial"/>
        </w:rPr>
        <w:t xml:space="preserve">4. spis </w:t>
      </w:r>
    </w:p>
    <w:sectPr w:rsidRPr="00D565EB" w:rsidR="00AB7235" w:rsidSect="00E82BFC">
      <w:headerReference w:type="even" r:id="rId10"/>
      <w:headerReference w:type="default" r:id="rId11"/>
      <w:headerReference w:type="first" r:id="rId12"/>
      <w:pgSz w:w="11906" w:h="16838"/>
      <w:pgMar w:top="1418" w:right="1418" w:bottom="1418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7B9E" w:rsidRDefault="002E7B9E">
      <w:r>
        <w:separator/>
      </w:r>
    </w:p>
  </w:endnote>
  <w:endnote w:type="continuationSeparator" w:id="0">
    <w:p w:rsidR="002E7B9E" w:rsidRDefault="002E7B9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7B9E" w:rsidRDefault="002E7B9E">
      <w:r>
        <w:separator/>
      </w:r>
    </w:p>
  </w:footnote>
  <w:footnote w:type="continuationSeparator" w:id="0">
    <w:p w:rsidR="002E7B9E" w:rsidRDefault="002E7B9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1F74" w:rsidP="00AB127A" w:rsidRDefault="00BA1F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A1F74" w:rsidRDefault="00BA1F7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1F74" w:rsidP="00AB127A" w:rsidRDefault="00BA1F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2F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BA1F74" w:rsidP="00CA1A5B" w:rsidRDefault="00BA1F74">
    <w:pPr>
      <w:pStyle w:val="Naslov1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1F74" w:rsidRDefault="00BA1F74">
    <w:pPr>
      <w:pStyle w:val="Zaglavlje"/>
      <w:rPr>
        <w:b/>
        <w:bCs/>
      </w:rPr>
    </w:pPr>
    <w:r>
      <w:tab/>
      <w:t xml:space="preserve">         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FF56AD"/>
    <w:multiLevelType w:val="hybridMultilevel"/>
    <w:tmpl w:val="84B6A3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8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35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121A"/>
    <w:rsid w:val="0000499A"/>
    <w:rsid w:val="00005898"/>
    <w:rsid w:val="00005AA8"/>
    <w:rsid w:val="00011A82"/>
    <w:rsid w:val="00014081"/>
    <w:rsid w:val="00057B15"/>
    <w:rsid w:val="000663D2"/>
    <w:rsid w:val="00087895"/>
    <w:rsid w:val="00091D97"/>
    <w:rsid w:val="00094221"/>
    <w:rsid w:val="000A0200"/>
    <w:rsid w:val="000B23DA"/>
    <w:rsid w:val="000B6F65"/>
    <w:rsid w:val="000D3DC8"/>
    <w:rsid w:val="000D4C3C"/>
    <w:rsid w:val="0010018E"/>
    <w:rsid w:val="00136779"/>
    <w:rsid w:val="001421ED"/>
    <w:rsid w:val="001552BD"/>
    <w:rsid w:val="001805F4"/>
    <w:rsid w:val="00190AB6"/>
    <w:rsid w:val="0019257C"/>
    <w:rsid w:val="001946C1"/>
    <w:rsid w:val="00195EEF"/>
    <w:rsid w:val="00197214"/>
    <w:rsid w:val="001A0253"/>
    <w:rsid w:val="001A0B67"/>
    <w:rsid w:val="001A744F"/>
    <w:rsid w:val="001C13EF"/>
    <w:rsid w:val="001E6DF2"/>
    <w:rsid w:val="002128BA"/>
    <w:rsid w:val="002175CC"/>
    <w:rsid w:val="00227846"/>
    <w:rsid w:val="002514B9"/>
    <w:rsid w:val="00256C4B"/>
    <w:rsid w:val="00261040"/>
    <w:rsid w:val="00270FD2"/>
    <w:rsid w:val="002819BA"/>
    <w:rsid w:val="00297A4F"/>
    <w:rsid w:val="002A3849"/>
    <w:rsid w:val="002B3AF7"/>
    <w:rsid w:val="002C56FD"/>
    <w:rsid w:val="002D3F1A"/>
    <w:rsid w:val="002E4C43"/>
    <w:rsid w:val="002E7B9E"/>
    <w:rsid w:val="0033083A"/>
    <w:rsid w:val="00350FE7"/>
    <w:rsid w:val="0035589E"/>
    <w:rsid w:val="003572FA"/>
    <w:rsid w:val="003724CE"/>
    <w:rsid w:val="00385950"/>
    <w:rsid w:val="0039453E"/>
    <w:rsid w:val="00396091"/>
    <w:rsid w:val="003B0407"/>
    <w:rsid w:val="003C12F3"/>
    <w:rsid w:val="003C3900"/>
    <w:rsid w:val="003E30E7"/>
    <w:rsid w:val="003F6F5D"/>
    <w:rsid w:val="003F72C0"/>
    <w:rsid w:val="00434CD7"/>
    <w:rsid w:val="00441022"/>
    <w:rsid w:val="00485B49"/>
    <w:rsid w:val="004A0A7E"/>
    <w:rsid w:val="004C39D9"/>
    <w:rsid w:val="004C45CA"/>
    <w:rsid w:val="004D0E30"/>
    <w:rsid w:val="004D3566"/>
    <w:rsid w:val="004D56F6"/>
    <w:rsid w:val="004E3ED4"/>
    <w:rsid w:val="00514C5A"/>
    <w:rsid w:val="00536FCB"/>
    <w:rsid w:val="005409B9"/>
    <w:rsid w:val="00542CA0"/>
    <w:rsid w:val="005552AB"/>
    <w:rsid w:val="005620D1"/>
    <w:rsid w:val="005B578E"/>
    <w:rsid w:val="005B60AB"/>
    <w:rsid w:val="005B6198"/>
    <w:rsid w:val="005B7413"/>
    <w:rsid w:val="005B7E45"/>
    <w:rsid w:val="005D7FA2"/>
    <w:rsid w:val="005E3759"/>
    <w:rsid w:val="005F7E72"/>
    <w:rsid w:val="00600181"/>
    <w:rsid w:val="0061019E"/>
    <w:rsid w:val="0064797D"/>
    <w:rsid w:val="00651F88"/>
    <w:rsid w:val="0066740A"/>
    <w:rsid w:val="006743B2"/>
    <w:rsid w:val="006756EA"/>
    <w:rsid w:val="006826FA"/>
    <w:rsid w:val="00690140"/>
    <w:rsid w:val="0069551A"/>
    <w:rsid w:val="006A366C"/>
    <w:rsid w:val="006B7224"/>
    <w:rsid w:val="006C08F5"/>
    <w:rsid w:val="006C416D"/>
    <w:rsid w:val="006D7DF8"/>
    <w:rsid w:val="006E26A1"/>
    <w:rsid w:val="006E6672"/>
    <w:rsid w:val="00714175"/>
    <w:rsid w:val="007150BF"/>
    <w:rsid w:val="00717132"/>
    <w:rsid w:val="00734C27"/>
    <w:rsid w:val="00742CB6"/>
    <w:rsid w:val="0075158D"/>
    <w:rsid w:val="0075498E"/>
    <w:rsid w:val="00761C44"/>
    <w:rsid w:val="00763D58"/>
    <w:rsid w:val="0077324E"/>
    <w:rsid w:val="00795DD2"/>
    <w:rsid w:val="007E7F33"/>
    <w:rsid w:val="008123F7"/>
    <w:rsid w:val="00814B43"/>
    <w:rsid w:val="00814C90"/>
    <w:rsid w:val="00823C44"/>
    <w:rsid w:val="00847DC8"/>
    <w:rsid w:val="00850D58"/>
    <w:rsid w:val="008950A9"/>
    <w:rsid w:val="008A22FE"/>
    <w:rsid w:val="008A2540"/>
    <w:rsid w:val="008B7823"/>
    <w:rsid w:val="008C2AB8"/>
    <w:rsid w:val="008F0876"/>
    <w:rsid w:val="0091065C"/>
    <w:rsid w:val="00924F94"/>
    <w:rsid w:val="00933FB2"/>
    <w:rsid w:val="00934FD9"/>
    <w:rsid w:val="00936986"/>
    <w:rsid w:val="009443A6"/>
    <w:rsid w:val="009868CF"/>
    <w:rsid w:val="009A4C08"/>
    <w:rsid w:val="009B28E7"/>
    <w:rsid w:val="009C4AA3"/>
    <w:rsid w:val="009C6D4A"/>
    <w:rsid w:val="009D27E6"/>
    <w:rsid w:val="009E197B"/>
    <w:rsid w:val="009F58BA"/>
    <w:rsid w:val="00A44408"/>
    <w:rsid w:val="00A60A99"/>
    <w:rsid w:val="00A80866"/>
    <w:rsid w:val="00A83393"/>
    <w:rsid w:val="00AB127A"/>
    <w:rsid w:val="00AB7235"/>
    <w:rsid w:val="00AD0B9C"/>
    <w:rsid w:val="00AD7DEF"/>
    <w:rsid w:val="00AE12E1"/>
    <w:rsid w:val="00AE2F68"/>
    <w:rsid w:val="00AE3842"/>
    <w:rsid w:val="00B1356A"/>
    <w:rsid w:val="00B34D8F"/>
    <w:rsid w:val="00B36BAD"/>
    <w:rsid w:val="00B46873"/>
    <w:rsid w:val="00B517DB"/>
    <w:rsid w:val="00B873C5"/>
    <w:rsid w:val="00B925D3"/>
    <w:rsid w:val="00BA1F74"/>
    <w:rsid w:val="00BB0C3D"/>
    <w:rsid w:val="00BB4759"/>
    <w:rsid w:val="00BB7257"/>
    <w:rsid w:val="00C3295D"/>
    <w:rsid w:val="00C527B5"/>
    <w:rsid w:val="00C5669C"/>
    <w:rsid w:val="00C66796"/>
    <w:rsid w:val="00C80FAD"/>
    <w:rsid w:val="00CA1A5B"/>
    <w:rsid w:val="00CB1C01"/>
    <w:rsid w:val="00D0137F"/>
    <w:rsid w:val="00D055D7"/>
    <w:rsid w:val="00D06BA2"/>
    <w:rsid w:val="00D06DFD"/>
    <w:rsid w:val="00D21B3F"/>
    <w:rsid w:val="00D223EA"/>
    <w:rsid w:val="00D36D82"/>
    <w:rsid w:val="00D565EB"/>
    <w:rsid w:val="00D64374"/>
    <w:rsid w:val="00D82445"/>
    <w:rsid w:val="00D86845"/>
    <w:rsid w:val="00DA49EB"/>
    <w:rsid w:val="00DD15A1"/>
    <w:rsid w:val="00DD4B47"/>
    <w:rsid w:val="00DF775A"/>
    <w:rsid w:val="00E3192A"/>
    <w:rsid w:val="00E82BFC"/>
    <w:rsid w:val="00E8554A"/>
    <w:rsid w:val="00E966BE"/>
    <w:rsid w:val="00F0073B"/>
    <w:rsid w:val="00F14949"/>
    <w:rsid w:val="00F23644"/>
    <w:rsid w:val="00F2754F"/>
    <w:rsid w:val="00F342DF"/>
    <w:rsid w:val="00F42FB4"/>
    <w:rsid w:val="00F45A50"/>
    <w:rsid w:val="00F57C89"/>
    <w:rsid w:val="00F67C5B"/>
    <w:rsid w:val="00F92E73"/>
    <w:rsid w:val="00FA5786"/>
    <w:rsid w:val="00FC0405"/>
    <w:rsid w:val="00FC6AEF"/>
    <w:rsid w:val="00FD0BD7"/>
    <w:rsid w:val="00FD0E32"/>
    <w:rsid w:val="00FD2343"/>
    <w:rsid w:val="00FD3E9D"/>
    <w:rsid w:val="00FE189D"/>
    <w:rsid w:val="00FF3AEA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3553" v:ext="edit"/>
    <o:shapelayout v:ext="edit">
      <o:idmap data="1" v:ext="edit"/>
    </o:shapelayout>
  </w:shapeDefaults>
  <w:decimalSymbol w:val=","/>
  <w:listSeparator w:val=";"/>
  <w15:chartTrackingRefBased/>
  <w15:docId w15:val="{27EC5C19-FFCD-40F8-B310-08B6A653C1A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ekstbalonia">
    <w:name w:val="Balloon Text"/>
    <w:basedOn w:val="Normal"/>
    <w:semiHidden/>
    <w:rsid w:val="003F72C0"/>
    <w:rPr>
      <w:rFonts w:ascii="Tahoma" w:hAnsi="Tahoma" w:cs="Tahoma"/>
      <w:sz w:val="16"/>
      <w:szCs w:val="16"/>
    </w:rPr>
  </w:style>
  <w:style w:type="character" w:styleId="Naslov3Char" w:customStyle="true">
    <w:name w:val="Naslov 3 Char"/>
    <w:link w:val="Naslov3"/>
    <w:rsid w:val="0075158D"/>
    <w:rPr>
      <w:b/>
      <w:bCs/>
      <w:sz w:val="24"/>
      <w:szCs w:val="24"/>
    </w:rPr>
  </w:style>
  <w:style w:type="character" w:styleId="ZaglavljeChar" w:customStyle="true">
    <w:name w:val="Zaglavlje Char"/>
    <w:link w:val="Zaglavlje"/>
    <w:rsid w:val="0075158D"/>
    <w:rPr>
      <w:sz w:val="24"/>
      <w:szCs w:val="24"/>
    </w:rPr>
  </w:style>
  <w:style w:type="paragraph" w:styleId="Bezproreda">
    <w:name w:val="No Spacing"/>
    <w:uiPriority w:val="1"/>
    <w:qFormat/>
    <w:rsid w:val="00C527B5"/>
    <w:pPr>
      <w:jc w:val="both"/>
    </w:pPr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C12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12F3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12F3"/>
    <w:rPr>
      <w:rFonts w:ascii="Arial" w:hAnsi="Arial" w:cs="Arial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12F3"/>
    <w:rPr>
      <w:rFonts w:ascii="Arial" w:hAnsi="Arial" w:cs="Arial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12F3"/>
    <w:rPr>
      <w:rFonts w:ascii="Arial" w:hAnsi="Arial" w:cs="Arial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077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995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veljače 2026.</izvorni_sadrzaj>
    <derivirana_varijabla naziv="DomainObject.DatumDonosenjaOdluke_1">27.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odustanak</izvorni_sadrzaj>
    <derivirana_varijabla naziv="DomainObject.Primjedba_1">odustanak</derivirana_varijabla>
  </DomainObject.Primjedba>
  <DomainObject.Oznaka>
    <izvorni_sadrzaj/>
    <derivirana_varijabla naziv="DomainObject.Oznaka_1"/>
  </DomainObject.Oznaka>
  <DomainObject.DonositeljOdluke.Ime>
    <izvorni_sadrzaj>Tonka</izvorni_sadrzaj>
    <derivirana_varijabla naziv="DomainObject.DonositeljOdluke.Ime_1">Tonka</derivirana_varijabla>
  </DomainObject.DonositeljOdluke.Ime>
  <DomainObject.DonositeljOdluke.Prezime>
    <izvorni_sadrzaj>Grgičević</izvorni_sadrzaj>
    <derivirana_varijabla naziv="DomainObject.DonositeljOdluke.Prezime_1">Grgičević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10766</izvorni_sadrzaj>
    <derivirana_varijabla naziv="DomainObject.Predmet.Broj_1">10766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2025.</izvorni_sadrzaj>
    <derivirana_varijabla naziv="DomainObject.Predmet.DatumOsnivanja_1">22.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27. siječnja 1981.</izvorni_sadrzaj>
    <derivirana_varijabla naziv="DomainObject.Predmet.OkrivljenikFizickaOsoba.DatumRodjenja_1">27. siječnja 1981.</derivirana_varijabla>
  </DomainObject.Predmet.OkrivljenikFizickaOsoba.DatumRodjenja>
  <DomainObject.Predmet.OkrivljenikFizickaOsoba.DatumRodjenjaFormated>
    <izvorni_sadrzaj>27.1.1981.</izvorni_sadrzaj>
    <derivirana_varijabla naziv="DomainObject.Predmet.OkrivljenikFizickaOsoba.DatumRodjenjaFormated_1">27.1.1981.</derivirana_varijabla>
  </DomainObject.Predmet.OkrivljenikFizickaOsoba.DatumRodjenjaFormated>
  <DomainObject.Predmet.OkrivljenikFizickaOsoba.Ime>
    <izvorni_sadrzaj>Delfina</izvorni_sadrzaj>
    <derivirana_varijabla naziv="DomainObject.Predmet.OkrivljenikFizickaOsoba.Ime_1">Delfina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KOPAR</izvorni_sadrzaj>
    <derivirana_varijabla naziv="DomainObject.Predmet.OkrivljenikFizickaOsoba.MjestoRodjenja_1">KOPAR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Delfina Katalinić</izvorni_sadrzaj>
    <derivirana_varijabla naziv="DomainObject.Predmet.OkrivljenikFizickaOsoba.Naziv_1">Delfina Katalinić</derivirana_varijabla>
  </DomainObject.Predmet.OkrivljenikFizickaOsoba.Naziv>
  <DomainObject.Predmet.OkrivljenikFizickaOsoba.Prezime>
    <izvorni_sadrzaj>Katalinić</izvorni_sadrzaj>
    <derivirana_varijabla naziv="DomainObject.Predmet.OkrivljenikFizickaOsoba.Prezime_1">Katalinić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66962919885</izvorni_sadrzaj>
    <derivirana_varijabla naziv="DomainObject.Predmet.OkrivljenikFizickaOsoba.Oib_1">66962919885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Pp-10766/2025</izvorni_sadrzaj>
    <derivirana_varijabla naziv="DomainObject.Predmet.OznakaBroj_1">Pp-10766/2025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Place Vendome j.d.o.o. za usluge; Delfina Katalinić</izvorni_sadrzaj>
    <derivirana_varijabla naziv="DomainObject.Predmet.ProtustrankaFormated_1">  Place Vendome j.d.o.o. za usluge; Delfina Katalinić</derivirana_varijabla>
  </DomainObject.Predmet.ProtustrankaFormated>
  <DomainObject.Predmet.ProtustrankaFormatedOIB>
    <izvorni_sadrzaj>  Place Vendome j.d.o.o. za usluge, OIB 27352799999; Delfina Katalinić, OIB 66962919885</izvorni_sadrzaj>
    <derivirana_varijabla naziv="DomainObject.Predmet.ProtustrankaFormatedOIB_1">  Place Vendome j.d.o.o. za usluge, OIB 27352799999; Delfina Katalinić, OIB 66962919885</derivirana_varijabla>
  </DomainObject.Predmet.ProtustrankaFormatedOIB>
  <DomainObject.Predmet.ProtustrankaFormatedWithAdress>
    <izvorni_sadrzaj> Place Vendome j.d.o.o. za usluge, Ulica 112. brigade 1, 23000 Zadar; Delfina Katalinić, Ulica 112. Brigade 1, 23000 Zadar</izvorni_sadrzaj>
    <derivirana_varijabla naziv="DomainObject.Predmet.ProtustrankaFormatedWithAdress_1"> Place Vendome j.d.o.o. za usluge, Ulica 112. brigade 1, 23000 Zadar; Delfina Katalinić, Ulica 112. Brigade 1, 23000 Zadar</derivirana_varijabla>
  </DomainObject.Predmet.ProtustrankaFormatedWithAdress>
  <DomainObject.Predmet.ProtustrankaFormatedWithAdressOIB>
    <izvorni_sadrzaj> Place Vendome j.d.o.o. za usluge, OIB 27352799999, Ulica 112. brigade 1, 23000 Zadar; Delfina Katalinić, OIB 66962919885, Ulica 112. Brigade 1, 23000 Zadar</izvorni_sadrzaj>
    <derivirana_varijabla naziv="DomainObject.Predmet.ProtustrankaFormatedWithAdressOIB_1"> Place Vendome j.d.o.o. za usluge, OIB 27352799999, Ulica 112. brigade 1, 23000 Zadar; Delfina Katalinić, OIB 66962919885, Ulica 112. Brigade 1, 23000 Zadar</derivirana_varijabla>
  </DomainObject.Predmet.ProtustrankaFormatedWithAdressOIB>
  <DomainObject.Predmet.ProtustrankaWithAdress>
    <izvorni_sadrzaj>Place Vendome j.d.o.o. za usluge Ulica 112. brigade 1, 23000 Zadar, Delfina Katalinić Ulica 112. Brigade 1, 23000 Zadar</izvorni_sadrzaj>
    <derivirana_varijabla naziv="DomainObject.Predmet.ProtustrankaWithAdress_1">Place Vendome j.d.o.o. za usluge Ulica 112. brigade 1, 23000 Zadar, Delfina Katalinić Ulica 112. Brigade 1, 23000 Zadar</derivirana_varijabla>
  </DomainObject.Predmet.ProtustrankaWithAdress>
  <DomainObject.Predmet.ProtustrankaWithAdressOIB>
    <izvorni_sadrzaj>Place Vendome j.d.o.o. za usluge, OIB 27352799999, Ulica 112. brigade 1, 23000 Zadar, Delfina Katalinić, OIB 66962919885, Ulica 112. Brigade 1, 23000 Zadar</izvorni_sadrzaj>
    <derivirana_varijabla naziv="DomainObject.Predmet.ProtustrankaWithAdressOIB_1">Place Vendome j.d.o.o. za usluge, OIB 27352799999, Ulica 112. brigade 1, 23000 Zadar, Delfina Katalinić, OIB 66962919885, Ulica 112. Brigade 1, 23000 Zadar</derivirana_varijabla>
  </DomainObject.Predmet.ProtustrankaWithAdressOIB>
  <DomainObject.Predmet.ProtustrankaNazivFormated>
    <izvorni_sadrzaj>Place Vendome j.d.o.o. za usluge,Delfina Katalinić</izvorni_sadrzaj>
    <derivirana_varijabla naziv="DomainObject.Predmet.ProtustrankaNazivFormated_1">Place Vendome j.d.o.o. za usluge,Delfina Katalinić</derivirana_varijabla>
  </DomainObject.Predmet.ProtustrankaNazivFormated>
  <DomainObject.Predmet.ProtustrankaNazivFormatedOIB>
    <izvorni_sadrzaj>Place Vendome j.d.o.o. za usluge, OIB 27352799999,Delfina Katalinić, OIB 66962919885</izvorni_sadrzaj>
    <derivirana_varijabla naziv="DomainObject.Predmet.ProtustrankaNazivFormatedOIB_1">Place Vendome j.d.o.o. za usluge, OIB 27352799999,Delfina Katalinić, OIB 66962919885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Tonka Grgičević, 24.</izvorni_sadrzaj>
    <derivirana_varijabla naziv="DomainObject.Predmet.Referada.Naziv_1">Tonka Grgičević, 24.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330</izvorni_sadrzaj>
    <derivirana_varijabla naziv="DomainObject.Predmet.Referada.Prostorija.Oznaka_1">330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Tonka Grgičević</izvorni_sadrzaj>
    <derivirana_varijabla naziv="DomainObject.Predmet.Referada.Sudac_1">Tonka Grgičević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DRUŠTVO SKLADATELJA</izvorni_sadrzaj>
    <derivirana_varijabla naziv="DomainObject.Predmet.StrankaFormated_1">  HRVATSKO DRUŠTVO SKLADATELJA</derivirana_varijabla>
  </DomainObject.Predmet.StrankaFormated>
  <DomainObject.Predmet.StrankaFormatedOIB>
    <izvorni_sadrzaj>  HRVATSKO DRUŠTVO SKLADATELJA, OIB 56668956985</izvorni_sadrzaj>
    <derivirana_varijabla naziv="DomainObject.Predmet.StrankaFormatedOIB_1">  HRVATSKO DRUŠTVO SKLADATELJA, OIB 56668956985</derivirana_varijabla>
  </DomainObject.Predmet.StrankaFormatedOIB>
  <DomainObject.Predmet.StrankaFormatedWithAdress>
    <izvorni_sadrzaj> HRVATSKO DRUŠTVO SKLADATELJA, Heinzelova 62a, 10000 Zagreb</izvorni_sadrzaj>
    <derivirana_varijabla naziv="DomainObject.Predmet.StrankaFormatedWithAdress_1"> HRVATSKO DRUŠTVO SKLADATELJA, Heinzelova 62a, 10000 Zagreb</derivirana_varijabla>
  </DomainObject.Predmet.StrankaFormatedWithAdress>
  <DomainObject.Predmet.StrankaFormatedWithAdressOIB>
    <izvorni_sadrzaj> HRVATSKO DRUŠTVO SKLADATELJA, OIB 56668956985, Heinzelova 62a, 10000 Zagreb</izvorni_sadrzaj>
    <derivirana_varijabla naziv="DomainObject.Predmet.StrankaFormatedWithAdressOIB_1"> HRVATSKO DRUŠTVO SKLADATELJA, OIB 56668956985, Heinzelova 62a, 10000 Zagreb</derivirana_varijabla>
  </DomainObject.Predmet.StrankaFormatedWithAdressOIB>
  <DomainObject.Predmet.StrankaWithAdress>
    <izvorni_sadrzaj>HRVATSKO DRUŠTVO SKLADATELJA Heinzelova 62a,10000 Zagreb</izvorni_sadrzaj>
    <derivirana_varijabla naziv="DomainObject.Predmet.StrankaWithAdress_1">HRVATSKO DRUŠTVO SKLADATELJA Heinzelova 62a,10000 Zagreb</derivirana_varijabla>
  </DomainObject.Predmet.StrankaWithAdress>
  <DomainObject.Predmet.StrankaWithAdressOIB>
    <izvorni_sadrzaj>HRVATSKO DRUŠTVO SKLADATELJA, OIB 56668956985, Heinzelova 62a,10000 Zagreb</izvorni_sadrzaj>
    <derivirana_varijabla naziv="DomainObject.Predmet.StrankaWithAdressOIB_1">HRVATSKO DRUŠTVO SKLADATELJA, OIB 56668956985, Heinzelova 62a,10000 Zagreb</derivirana_varijabla>
  </DomainObject.Predmet.StrankaWithAdressOIB>
  <DomainObject.Predmet.StrankaNazivFormated>
    <izvorni_sadrzaj>HRVATSKO DRUŠTVO SKLADATELJA</izvorni_sadrzaj>
    <derivirana_varijabla naziv="DomainObject.Predmet.StrankaNazivFormated_1">HRVATSKO DRUŠTVO SKLADATELJA</derivirana_varijabla>
  </DomainObject.Predmet.StrankaNazivFormated>
  <DomainObject.Predmet.StrankaNazivFormatedOIB>
    <izvorni_sadrzaj>HRVATSKO DRUŠTVO SKLADATELJA, OIB 56668956985</izvorni_sadrzaj>
    <derivirana_varijabla naziv="DomainObject.Predmet.StrankaNazivFormatedOIB_1">HRVATSKO DRUŠTVO SKLADATELJA, OIB 56668956985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Tonka Grgičević, 24.</izvorni_sadrzaj>
    <derivirana_varijabla naziv="DomainObject.Predmet.TrenutnaLokacijaSpisa.Naziv_1">Tonka Grgičević, 24.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Jadranka Povoljnjak</izvorni_sadrzaj>
    <derivirana_varijabla naziv="DomainObject.Predmet.Zapisnicar_1">Jadranka Povoljnjak</derivirana_varijabla>
  </DomainObject.Predmet.Zapisnicar>
  <DomainObject.Predmet.StrankaListFormated>
    <izvorni_sadrzaj>
      <item>HRVATSKO DRUŠTVO SKLADATELJA</item>
    </izvorni_sadrzaj>
    <derivirana_varijabla naziv="DomainObject.Predmet.StrankaListFormated_1">
      <item>HRVATSKO DRUŠTVO SKLADATELJA</item>
    </derivirana_varijabla>
  </DomainObject.Predmet.StrankaListFormated>
  <DomainObject.Predmet.StrankaListFormatedOIB>
    <izvorni_sadrzaj>
      <item>HRVATSKO DRUŠTVO SKLADATELJA, OIB 56668956985</item>
    </izvorni_sadrzaj>
    <derivirana_varijabla naziv="DomainObject.Predmet.StrankaListFormatedOIB_1">
      <item>HRVATSKO DRUŠTVO SKLADATELJA, OIB 56668956985</item>
    </derivirana_varijabla>
  </DomainObject.Predmet.StrankaListFormatedOIB>
  <DomainObject.Predmet.StrankaListFormatedWithAdress>
    <izvorni_sadrzaj>
      <item>HRVATSKO DRUŠTVO SKLADATELJA, Heinzelova 62a, 10000 Zagreb</item>
    </izvorni_sadrzaj>
    <derivirana_varijabla naziv="DomainObject.Predmet.StrankaListFormatedWithAdress_1">
      <item>HRVATSKO DRUŠTVO SKLADATELJA, Heinzelova 62a, 10000 Zagreb</item>
    </derivirana_varijabla>
  </DomainObject.Predmet.StrankaListFormatedWithAdress>
  <DomainObject.Predmet.StrankaListFormatedWithAdressOIB>
    <izvorni_sadrzaj>
      <item>HRVATSKO DRUŠTVO SKLADATELJA, OIB 56668956985, Heinzelova 62a, 10000 Zagreb</item>
    </izvorni_sadrzaj>
    <derivirana_varijabla naziv="DomainObject.Predmet.StrankaListFormatedWithAdressOIB_1">
      <item>HRVATSKO DRUŠTVO SKLADATELJA, OIB 56668956985, Heinzelova 62a, 10000 Zagreb</item>
    </derivirana_varijabla>
  </DomainObject.Predmet.StrankaListFormatedWithAdressOIB>
  <DomainObject.Predmet.StrankaListNazivFormated>
    <izvorni_sadrzaj>
      <item>HRVATSKO DRUŠTVO SKLADATELJA</item>
    </izvorni_sadrzaj>
    <derivirana_varijabla naziv="DomainObject.Predmet.StrankaListNazivFormated_1">
      <item>HRVATSKO DRUŠTVO SKLADATELJA</item>
    </derivirana_varijabla>
  </DomainObject.Predmet.StrankaListNazivFormated>
  <DomainObject.Predmet.StrankaListNazivFormatedOIB>
    <izvorni_sadrzaj>
      <item>HRVATSKO DRUŠTVO SKLADATELJA, OIB 56668956985</item>
    </izvorni_sadrzaj>
    <derivirana_varijabla naziv="DomainObject.Predmet.StrankaListNazivFormatedOIB_1">
      <item>HRVATSKO DRUŠTVO SKLADATELJA, OIB 56668956985</item>
    </derivirana_varijabla>
  </DomainObject.Predmet.StrankaListNazivFormatedOIB>
  <DomainObject.Predmet.ProtuStrankaListFormated>
    <izvorni_sadrzaj>
      <item>Place Vendome j.d.o.o. za usluge</item>
      <item>Delfina Katalinić</item>
    </izvorni_sadrzaj>
    <derivirana_varijabla naziv="DomainObject.Predmet.ProtuStrankaListFormated_1">
      <item>Place Vendome j.d.o.o. za usluge</item>
      <item>Delfina Katalinić</item>
    </derivirana_varijabla>
  </DomainObject.Predmet.ProtuStrankaListFormated>
  <DomainObject.Predmet.ProtuStrankaListFormatedOIB>
    <izvorni_sadrzaj>
      <item>Place Vendome j.d.o.o. za usluge, OIB 27352799999</item>
      <item>Delfina Katalinić, OIB 66962919885</item>
    </izvorni_sadrzaj>
    <derivirana_varijabla naziv="DomainObject.Predmet.ProtuStrankaListFormatedOIB_1">
      <item>Place Vendome j.d.o.o. za usluge, OIB 27352799999</item>
      <item>Delfina Katalinić, OIB 66962919885</item>
    </derivirana_varijabla>
  </DomainObject.Predmet.ProtuStrankaListFormatedOIB>
  <DomainObject.Predmet.ProtuStrankaListFormatedWithAdress>
    <izvorni_sadrzaj>
      <item>Place Vendome j.d.o.o. za usluge, Ulica 112. brigade 1, 23000 Zadar</item>
      <item>Delfina Katalinić, Ulica 112. Brigade 1, 23000 Zadar</item>
    </izvorni_sadrzaj>
    <derivirana_varijabla naziv="DomainObject.Predmet.ProtuStrankaListFormatedWithAdress_1">
      <item>Place Vendome j.d.o.o. za usluge, Ulica 112. brigade 1, 23000 Zadar</item>
      <item>Delfina Katalinić, Ulica 112. Brigade 1, 23000 Zadar</item>
    </derivirana_varijabla>
  </DomainObject.Predmet.ProtuStrankaListFormatedWithAdress>
  <DomainObject.Predmet.ProtuStrankaListFormatedWithAdressOIB>
    <izvorni_sadrzaj>
      <item>Place Vendome j.d.o.o. za usluge, OIB 27352799999, Ulica 112. brigade 1, 23000 Zadar</item>
      <item>Delfina Katalinić, OIB 66962919885, Ulica 112. Brigade 1, 23000 Zadar</item>
    </izvorni_sadrzaj>
    <derivirana_varijabla naziv="DomainObject.Predmet.ProtuStrankaListFormatedWithAdressOIB_1">
      <item>Place Vendome j.d.o.o. za usluge, OIB 27352799999, Ulica 112. brigade 1, 23000 Zadar</item>
      <item>Delfina Katalinić, OIB 66962919885, Ulica 112. Brigade 1, 23000 Zadar</item>
    </derivirana_varijabla>
  </DomainObject.Predmet.ProtuStrankaListFormatedWithAdressOIB>
  <DomainObject.Predmet.ProtuStrankaListNazivFormated>
    <izvorni_sadrzaj>
      <item>Place Vendome j.d.o.o. za usluge</item>
      <item>Delfina Katalinić</item>
    </izvorni_sadrzaj>
    <derivirana_varijabla naziv="DomainObject.Predmet.ProtuStrankaListNazivFormated_1">
      <item>Place Vendome j.d.o.o. za usluge</item>
      <item>Delfina Katalinić</item>
    </derivirana_varijabla>
  </DomainObject.Predmet.ProtuStrankaListNazivFormated>
  <DomainObject.Predmet.ProtuStrankaListNazivFormatedOIB>
    <izvorni_sadrzaj>
      <item>Place Vendome j.d.o.o. za usluge, OIB 27352799999</item>
      <item>Delfina Katalinić, OIB 66962919885</item>
    </izvorni_sadrzaj>
    <derivirana_varijabla naziv="DomainObject.Predmet.ProtuStrankaListNazivFormatedOIB_1">
      <item>Place Vendome j.d.o.o. za usluge, OIB 27352799999</item>
      <item>Delfina Katalinić, OIB 66962919885</item>
    </derivirana_varijabla>
  </DomainObject.Predmet.ProtuStrankaListNazivFormatedOIB>
  <DomainObject.Predmet.OstaliListFormated>
    <izvorni_sadrzaj>
      <item>Općinski prekršajni sud u Splitu</item>
    </izvorni_sadrzaj>
    <derivirana_varijabla naziv="DomainObject.Predmet.OstaliListFormated_1">
      <item>Općinski prekršajni sud u Splitu</item>
    </derivirana_varijabla>
  </DomainObject.Predmet.OstaliListFormated>
  <DomainObject.Predmet.OstaliListFormatedOIB>
    <izvorni_sadrzaj>
      <item>Općinski prekršajni sud u Splitu, OIB 38198969688</item>
    </izvorni_sadrzaj>
    <derivirana_varijabla naziv="DomainObject.Predmet.OstaliListFormatedOIB_1">
      <item>Općinski prekršajni sud u Splitu, OIB 38198969688</item>
    </derivirana_varijabla>
  </DomainObject.Predmet.OstaliListFormatedOIB>
  <DomainObject.Predmet.OstaliListFormatedWithAdress>
    <izvorni_sadrzaj>
      <item>Općinski prekršajni sud u Splitu, Ul. Domovinskog rata 4 / III, 21000 Split</item>
    </izvorni_sadrzaj>
    <derivirana_varijabla naziv="DomainObject.Predmet.OstaliListFormatedWithAdress_1">
      <item>Općinski prekršajni sud u Splitu, Ul. Domovinskog rata 4 / III, 21000 Split</item>
    </derivirana_varijabla>
  </DomainObject.Predmet.OstaliListFormatedWithAdress>
  <DomainObject.Predmet.OstaliListFormatedWithAdressOIB>
    <izvorni_sadrzaj>
      <item>Općinski prekršajni sud u Splitu, OIB 38198969688, Ul. Domovinskog rata 4 / III, 21000 Split</item>
    </izvorni_sadrzaj>
    <derivirana_varijabla naziv="DomainObject.Predmet.OstaliListFormatedWithAdressOIB_1">
      <item>Općinski prekršajni sud u Splitu, OIB 38198969688, Ul. Domovinskog rata 4 / III, 21000 Split</item>
    </derivirana_varijabla>
  </DomainObject.Predmet.OstaliListFormatedWithAdressOIB>
  <DomainObject.Predmet.OstaliListNazivFormated>
    <izvorni_sadrzaj>
      <item>Općinski prekršajni sud u Splitu</item>
    </izvorni_sadrzaj>
    <derivirana_varijabla naziv="DomainObject.Predmet.OstaliListNazivFormated_1">
      <item>Općinski prekršajni sud u Splitu</item>
    </derivirana_varijabla>
  </DomainObject.Predmet.OstaliListNazivFormated>
  <DomainObject.Predmet.OstaliListNazivFormatedOIB>
    <izvorni_sadrzaj>
      <item>Općinski prekršajni sud u Splitu, OIB 38198969688</item>
    </izvorni_sadrzaj>
    <derivirana_varijabla naziv="DomainObject.Predmet.OstaliListNazivFormatedOIB_1">
      <item>Općinski prekršajni sud u Splitu, OIB 38198969688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36, 36</izvorni_sadrzaj>
    <derivirana_varijabla naziv="DomainObject.Predmet.ClanakZakona_1">36, 36</derivirana_varijabla>
  </DomainObject.Predmet.ClanakZakona>
  <DomainObject.Predmet.ClanakZakonaFull>
    <izvorni_sadrzaj>članka 36., članka 36.</izvorni_sadrzaj>
    <derivirana_varijabla naziv="DomainObject.Predmet.ClanakZakonaFull_1">članka 36., članka 36.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2026.</izvorni_sadrzaj>
    <derivirana_varijabla naziv="DomainObject.Datum_1">2. ožujka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DRUŠTVO SKLADATELJA</izvorni_sadrzaj>
    <derivirana_varijabla naziv="DomainObject.Predmet.StrankaIDrugi_1">HRVATSKO DRUŠTVO SKLADATELJA</derivirana_varijabla>
  </DomainObject.Predmet.StrankaIDrugi>
  <DomainObject.Predmet.ProtustrankaIDrugi>
    <izvorni_sadrzaj>Place Vendome j.d.o.o. za usluge i dr.</izvorni_sadrzaj>
    <derivirana_varijabla naziv="DomainObject.Predmet.ProtustrankaIDrugi_1">Place Vendome j.d.o.o. za usluge i dr.</derivirana_varijabla>
  </DomainObject.Predmet.ProtustrankaIDrugi>
  <DomainObject.Predmet.StrankaIDrugiAdressOIB>
    <izvorni_sadrzaj>HRVATSKO DRUŠTVO SKLADATELJA, OIB 56668956985, Heinzelova 62a, 10000 Zagreb</izvorni_sadrzaj>
    <derivirana_varijabla naziv="DomainObject.Predmet.StrankaIDrugiAdressOIB_1">HRVATSKO DRUŠTVO SKLADATELJA, OIB 56668956985, Heinzelova 62a, 10000 Zagreb</derivirana_varijabla>
  </DomainObject.Predmet.StrankaIDrugiAdressOIB>
  <DomainObject.Predmet.ProtustrankaIDrugiAdressOIB>
    <izvorni_sadrzaj>Place Vendome j.d.o.o. za usluge, OIB 27352799999, Ulica 112. brigade 1, 23000 Zadar i dr.</izvorni_sadrzaj>
    <derivirana_varijabla naziv="DomainObject.Predmet.ProtustrankaIDrugiAdressOIB_1">Place Vendome j.d.o.o. za usluge, OIB 27352799999, Ulica 112. brigade 1,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DRUŠTVO SKLADATELJA</item>
      <item>Place Vendome j.d.o.o. za usluge</item>
      <item>Delfina Katalinić</item>
      <item>Općinski prekršajni sud u Splitu</item>
    </izvorni_sadrzaj>
    <derivirana_varijabla naziv="DomainObject.Predmet.SudioniciListNaziv_1">
      <item>HRVATSKO DRUŠTVO SKLADATELJA</item>
      <item>Place Vendome j.d.o.o. za usluge</item>
      <item>Delfina Katalinić</item>
      <item>Općinski prekršajni sud u Splitu</item>
    </derivirana_varijabla>
  </DomainObject.Predmet.SudioniciListNaziv>
  <DomainObject.Predmet.SudioniciListAdressOIB>
    <izvorni_sadrzaj>
      <item>HRVATSKO DRUŠTVO SKLADATELJA, OIB 56668956985, Heinzelova 62a,10000 Zagreb</item>
      <item>Place Vendome j.d.o.o. za usluge, OIB 27352799999, Ulica 112. brigade 1,23000 Zadar</item>
      <item>Delfina Katalinić, OIB 66962919885, Ulica 112. Brigade 1,23000 Zadar</item>
      <item>Općinski prekršajni sud u Splitu, OIB 38198969688, Ul. Domovinskog rata 4 / III,21000 Split</item>
    </izvorni_sadrzaj>
    <derivirana_varijabla naziv="DomainObject.Predmet.SudioniciListAdressOIB_1">
      <item>HRVATSKO DRUŠTVO SKLADATELJA, OIB 56668956985, Heinzelova 62a,10000 Zagreb</item>
      <item>Place Vendome j.d.o.o. za usluge, OIB 27352799999, Ulica 112. brigade 1,23000 Zadar</item>
      <item>Delfina Katalinić, OIB 66962919885, Ulica 112. Brigade 1,23000 Zadar</item>
      <item>Općinski prekršajni sud u Splitu, OIB 38198969688, Ul. Domovinskog rata 4 / 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56668956985</item>
      <item>, OIB 27352799999</item>
      <item>, OIB 66962919885</item>
      <item>, OIB 38198969688</item>
    </izvorni_sadrzaj>
    <derivirana_varijabla naziv="DomainObject.Predmet.SudioniciListNazivOIB_1">
      <item>, OIB 56668956985</item>
      <item>, OIB 27352799999</item>
      <item>, OIB 66962919885</item>
      <item>, OIB 38198969688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kolovoza 2025.</izvorni_sadrzaj>
    <derivirana_varijabla naziv="DomainObject.Predmet.DatumPocetkaProcesa_1">22.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autorskom pravu i srodnim pravima</item>
    </izvorni_sadrzaj>
    <derivirana_varijabla naziv="DomainObject.ZakonPravilnikList_1">
      <item>Zakon o autorskom pravu i srodnim pravima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Place Vendome j.d.o.o. za usluge, Ulica 112. brigade 1, 23000 Zadar, OIB: 27352799999</item>
      <item>Delfina Katalinić, Ulica 112. Brigade 1, 23000 Zadar, OIB: 66962919885, rođen-a 27.01.1981., mjesto rođenja KOPAR</item>
    </izvorni_sadrzaj>
    <derivirana_varijabla naziv="DomainObject.Predmet.OkrivljenikAdresaMjestoRodjenjaList_1">
      <item>Place Vendome j.d.o.o. za usluge, Ulica 112. brigade 1, 23000 Zadar, OIB: 27352799999</item>
      <item>Delfina Katalinić, Ulica 112. Brigade 1, 23000 Zadar, OIB: 66962919885, rođen-a 27.01.1981., mjesto rođenja KOPAR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Place Vendome j.d.o.o. za usluge, MBS 110134987, Ulica 112. brigade 1, 23000 Zadar</izvorni_sadrzaj>
    <derivirana_varijabla naziv="DomainObject.Predmet.OkrivljenikPravnaNazivAdresaMbs_1">Place Vendome j.d.o.o. za usluge, MBS 110134987, Ulica 112. brigade 1, 23000 Zadar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5A998-A198-46F7-9905-F3D3E48A495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Prekršajni sud u Zagrebu</properties:Company>
  <properties:Pages>2</properties:Pages>
  <properties:Words>574</properties:Words>
  <properties:Characters>3367</properties:Characters>
  <properties:Lines>92</properties:Lines>
  <properties:Paragraphs>31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2026-03-02T13:06:00Z</dcterms:created>
  <dc:creator>Bojana Atanasov</dc:creator>
  <cp:keywords/>
  <cp:lastModifiedBy>Tonka Grgičević</cp:lastModifiedBy>
  <cp:lastPrinted>2012-10-02T06:26:00Z</cp:lastPrinted>
  <dcterms:modified xmlns:xsi="http://www.w3.org/2001/XMLSchema-instance" xsi:type="dcterms:W3CDTF">2026-03-02T13:07:00Z</dcterms:modified>
  <cp:revision>3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odbijajuća (Place Vendome i Delfina Katalinić ODBIJAJUĆA - ODUSTANAK - POZIVAN OKR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